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rFonts w:cs="Times New Roman" w:ascii="Times New Roman" w:hAnsi="Times New Roman"/>
          <w:b/>
          <w:color w:val="0070C0"/>
          <w:sz w:val="24"/>
          <w:szCs w:val="24"/>
          <w:u w:val="single"/>
        </w:rPr>
        <w:t>Перечень документов, используемых при выполнении органом инспекции работ по оценке соответствия: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cs="Times New Roman" w:ascii="Times New Roman" w:hAnsi="Times New Roman"/>
          <w:spacing w:val="-4"/>
          <w:sz w:val="24"/>
          <w:szCs w:val="24"/>
        </w:rPr>
        <w:t xml:space="preserve">Федеральный закон от 30.03.1999г. </w:t>
      </w:r>
      <w:r>
        <w:rPr>
          <w:rFonts w:cs="Times New Roman" w:ascii="Times New Roman" w:hAnsi="Times New Roman"/>
          <w:b/>
          <w:spacing w:val="-4"/>
          <w:sz w:val="24"/>
          <w:szCs w:val="24"/>
        </w:rPr>
        <w:t>№ 52-ФЗ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«О санитарно-эпидемиологическом благополучии населения» (с редакцией от 23.06.2014 г.).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Cs/>
          <w:sz w:val="24"/>
          <w:szCs w:val="24"/>
        </w:rPr>
        <w:t xml:space="preserve">Соглашение </w:t>
      </w:r>
      <w:r>
        <w:rPr>
          <w:rFonts w:cs="Times New Roman" w:ascii="Times New Roman" w:hAnsi="Times New Roman"/>
          <w:b/>
          <w:bCs/>
          <w:sz w:val="24"/>
          <w:szCs w:val="24"/>
        </w:rPr>
        <w:t>Таможенного союза</w:t>
      </w:r>
      <w:r>
        <w:rPr>
          <w:rFonts w:cs="Times New Roman" w:ascii="Times New Roman" w:hAnsi="Times New Roman"/>
          <w:bCs/>
          <w:sz w:val="24"/>
          <w:szCs w:val="24"/>
        </w:rPr>
        <w:t xml:space="preserve"> по санитарным мерам от 11 декабря 2009г в целях реализации Решения </w:t>
      </w:r>
      <w:r>
        <w:rPr>
          <w:rFonts w:cs="Times New Roman" w:ascii="Times New Roman" w:hAnsi="Times New Roman"/>
          <w:sz w:val="24"/>
          <w:szCs w:val="24"/>
        </w:rPr>
        <w:t>Межгосударственного Совета Евразийского экономического сообщества</w:t>
      </w:r>
      <w:r>
        <w:rPr>
          <w:rFonts w:cs="Times New Roman" w:ascii="Times New Roman" w:hAnsi="Times New Roman"/>
          <w:bCs/>
          <w:sz w:val="24"/>
          <w:szCs w:val="24"/>
        </w:rPr>
        <w:t xml:space="preserve">  (Высшего Органа Таможенного союза) на уровне глав правительств </w:t>
      </w:r>
      <w:r>
        <w:rPr>
          <w:rFonts w:cs="Times New Roman" w:ascii="Times New Roman" w:hAnsi="Times New Roman"/>
          <w:b/>
          <w:bCs/>
          <w:sz w:val="24"/>
          <w:szCs w:val="24"/>
        </w:rPr>
        <w:t>№28</w:t>
      </w:r>
      <w:r>
        <w:rPr>
          <w:rFonts w:cs="Times New Roman" w:ascii="Times New Roman" w:hAnsi="Times New Roman"/>
          <w:bCs/>
          <w:sz w:val="24"/>
          <w:szCs w:val="24"/>
        </w:rPr>
        <w:t xml:space="preserve"> (в редакции Протокола от 21.05.2010г.).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Технически регламент </w:t>
      </w:r>
      <w:r>
        <w:rPr>
          <w:rFonts w:cs="Times New Roman" w:ascii="Times New Roman" w:hAnsi="Times New Roman"/>
          <w:b/>
          <w:sz w:val="24"/>
          <w:szCs w:val="24"/>
        </w:rPr>
        <w:t>Таможенного союза</w:t>
      </w:r>
      <w:r>
        <w:rPr>
          <w:rFonts w:cs="Times New Roman" w:ascii="Times New Roman" w:hAnsi="Times New Roman"/>
          <w:sz w:val="24"/>
          <w:szCs w:val="24"/>
        </w:rPr>
        <w:t xml:space="preserve"> (далее – </w:t>
      </w:r>
      <w:r>
        <w:rPr>
          <w:rFonts w:cs="Times New Roman" w:ascii="Times New Roman" w:hAnsi="Times New Roman"/>
          <w:b/>
          <w:sz w:val="24"/>
          <w:szCs w:val="24"/>
        </w:rPr>
        <w:t>ТР ТС</w:t>
      </w:r>
      <w:r>
        <w:rPr>
          <w:rFonts w:cs="Times New Roman" w:ascii="Times New Roman" w:hAnsi="Times New Roman"/>
          <w:sz w:val="24"/>
          <w:szCs w:val="24"/>
        </w:rPr>
        <w:t xml:space="preserve">) «О безопасности пищевой продукции» </w:t>
      </w:r>
      <w:r>
        <w:rPr>
          <w:rFonts w:cs="Times New Roman" w:ascii="Times New Roman" w:hAnsi="Times New Roman"/>
          <w:b/>
          <w:sz w:val="24"/>
          <w:szCs w:val="24"/>
        </w:rPr>
        <w:t>021/2011</w:t>
      </w:r>
      <w:r>
        <w:rPr>
          <w:rFonts w:cs="Times New Roman" w:ascii="Times New Roman" w:hAnsi="Times New Roman"/>
          <w:sz w:val="24"/>
          <w:szCs w:val="24"/>
        </w:rPr>
        <w:t xml:space="preserve"> утвержден решением комиссии  Таможенного союза от 09.12.2011 г. </w:t>
      </w:r>
      <w:r>
        <w:rPr>
          <w:rFonts w:cs="Times New Roman" w:ascii="Times New Roman" w:hAnsi="Times New Roman"/>
          <w:bCs/>
          <w:sz w:val="24"/>
          <w:szCs w:val="24"/>
        </w:rPr>
        <w:t>№ 880.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ТР ТС</w:t>
      </w:r>
      <w:r>
        <w:rPr>
          <w:rFonts w:cs="Times New Roman" w:ascii="Times New Roman" w:hAnsi="Times New Roman"/>
          <w:sz w:val="24"/>
          <w:szCs w:val="24"/>
        </w:rPr>
        <w:t xml:space="preserve"> «О безопасности игрушек» </w:t>
      </w:r>
      <w:r>
        <w:rPr>
          <w:rFonts w:cs="Times New Roman" w:ascii="Times New Roman" w:hAnsi="Times New Roman"/>
          <w:b/>
          <w:sz w:val="24"/>
          <w:szCs w:val="24"/>
        </w:rPr>
        <w:t>008/2011</w:t>
      </w:r>
      <w:r>
        <w:rPr>
          <w:rFonts w:cs="Times New Roman" w:ascii="Times New Roman" w:hAnsi="Times New Roman"/>
          <w:sz w:val="24"/>
          <w:szCs w:val="24"/>
        </w:rPr>
        <w:t xml:space="preserve">  утвержден решением комиссии  Таможенного союза от 23.09.2011 г. </w:t>
      </w:r>
      <w:r>
        <w:rPr>
          <w:rFonts w:cs="Times New Roman" w:ascii="Times New Roman" w:hAnsi="Times New Roman"/>
          <w:bCs/>
          <w:sz w:val="24"/>
          <w:szCs w:val="24"/>
        </w:rPr>
        <w:t>№ 798.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ТР ТС</w:t>
      </w:r>
      <w:r>
        <w:rPr>
          <w:rFonts w:cs="Times New Roman" w:ascii="Times New Roman" w:hAnsi="Times New Roman"/>
          <w:sz w:val="24"/>
          <w:szCs w:val="24"/>
        </w:rPr>
        <w:t xml:space="preserve"> «О безопасности парфюмерно-косметической продукции» </w:t>
      </w:r>
      <w:r>
        <w:rPr>
          <w:rFonts w:cs="Times New Roman" w:ascii="Times New Roman" w:hAnsi="Times New Roman"/>
          <w:b/>
          <w:sz w:val="24"/>
          <w:szCs w:val="24"/>
        </w:rPr>
        <w:t>009/2011</w:t>
      </w:r>
      <w:r>
        <w:rPr>
          <w:rFonts w:cs="Times New Roman" w:ascii="Times New Roman" w:hAnsi="Times New Roman"/>
          <w:sz w:val="24"/>
          <w:szCs w:val="24"/>
        </w:rPr>
        <w:t xml:space="preserve">  утвержден решением комиссии  Таможенного союза от 23.09.2011 г. </w:t>
      </w:r>
      <w:r>
        <w:rPr>
          <w:rFonts w:cs="Times New Roman" w:ascii="Times New Roman" w:hAnsi="Times New Roman"/>
          <w:bCs/>
          <w:sz w:val="24"/>
          <w:szCs w:val="24"/>
        </w:rPr>
        <w:t>№ 799.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ТР ТС</w:t>
      </w:r>
      <w:r>
        <w:rPr>
          <w:rFonts w:cs="Times New Roman" w:ascii="Times New Roman" w:hAnsi="Times New Roman"/>
          <w:sz w:val="24"/>
          <w:szCs w:val="24"/>
        </w:rPr>
        <w:t xml:space="preserve"> «О безопасности продукции, предназначенной для детей и подростков» </w:t>
      </w:r>
      <w:r>
        <w:rPr>
          <w:rFonts w:cs="Times New Roman" w:ascii="Times New Roman" w:hAnsi="Times New Roman"/>
          <w:b/>
          <w:sz w:val="24"/>
          <w:szCs w:val="24"/>
        </w:rPr>
        <w:t>007/2011</w:t>
      </w:r>
      <w:r>
        <w:rPr>
          <w:rFonts w:cs="Times New Roman" w:ascii="Times New Roman" w:hAnsi="Times New Roman"/>
          <w:sz w:val="24"/>
          <w:szCs w:val="24"/>
        </w:rPr>
        <w:t xml:space="preserve"> утвержден решением комиссии  Таможенного союза от 23.09.2011 г. </w:t>
      </w:r>
      <w:r>
        <w:rPr>
          <w:rFonts w:cs="Times New Roman" w:ascii="Times New Roman" w:hAnsi="Times New Roman"/>
          <w:bCs/>
          <w:sz w:val="24"/>
          <w:szCs w:val="24"/>
        </w:rPr>
        <w:t>№ 797.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ТР ТС</w:t>
      </w:r>
      <w:r>
        <w:rPr>
          <w:rFonts w:cs="Times New Roman" w:ascii="Times New Roman" w:hAnsi="Times New Roman"/>
          <w:sz w:val="24"/>
          <w:szCs w:val="24"/>
        </w:rPr>
        <w:t xml:space="preserve"> «О безопасности продукции легкой промышленности» 017/2011 утвержден решением комиссии  Таможенного союза от 09.12.2011 г. </w:t>
      </w:r>
      <w:r>
        <w:rPr>
          <w:rFonts w:cs="Times New Roman" w:ascii="Times New Roman" w:hAnsi="Times New Roman"/>
          <w:bCs/>
          <w:sz w:val="24"/>
          <w:szCs w:val="24"/>
        </w:rPr>
        <w:t>№ 876.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ТР ТС</w:t>
      </w:r>
      <w:r>
        <w:rPr>
          <w:rFonts w:cs="Times New Roman" w:ascii="Times New Roman" w:hAnsi="Times New Roman"/>
          <w:sz w:val="24"/>
          <w:szCs w:val="24"/>
        </w:rPr>
        <w:t xml:space="preserve"> «О безопасности машин и оборудования» (в отношении ряда продукции) 010/2011 утвержден решением комиссии  Таможенного союза от 18.10.2011 г. </w:t>
      </w:r>
      <w:r>
        <w:rPr>
          <w:rFonts w:cs="Times New Roman" w:ascii="Times New Roman" w:hAnsi="Times New Roman"/>
          <w:bCs/>
          <w:sz w:val="24"/>
          <w:szCs w:val="24"/>
        </w:rPr>
        <w:t>№ 823.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ТР ТС</w:t>
      </w:r>
      <w:r>
        <w:rPr>
          <w:rFonts w:cs="Times New Roman" w:ascii="Times New Roman" w:hAnsi="Times New Roman"/>
          <w:sz w:val="24"/>
          <w:szCs w:val="24"/>
        </w:rPr>
        <w:t xml:space="preserve"> “О безопасности средств индивидуальной защиты» 019/2011 утвержден решением комиссии  Таможенного союза от 09.12.2011 г. </w:t>
      </w:r>
      <w:r>
        <w:rPr>
          <w:rFonts w:cs="Times New Roman" w:ascii="Times New Roman" w:hAnsi="Times New Roman"/>
          <w:bCs/>
          <w:sz w:val="24"/>
          <w:szCs w:val="24"/>
        </w:rPr>
        <w:t>№ 878.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ТР ТС</w:t>
      </w:r>
      <w:r>
        <w:rPr>
          <w:rFonts w:cs="Times New Roman" w:ascii="Times New Roman" w:hAnsi="Times New Roman"/>
          <w:sz w:val="24"/>
          <w:szCs w:val="24"/>
        </w:rPr>
        <w:t xml:space="preserve"> “О безопасности низковольтного оборудования» 004/2011 утвержден решением комиссии  Таможенного союза от 16.08.2011 г. </w:t>
      </w:r>
      <w:r>
        <w:rPr>
          <w:rFonts w:cs="Times New Roman" w:ascii="Times New Roman" w:hAnsi="Times New Roman"/>
          <w:bCs/>
          <w:sz w:val="24"/>
          <w:szCs w:val="24"/>
        </w:rPr>
        <w:t>№ 768.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ТР ТС</w:t>
      </w:r>
      <w:r>
        <w:rPr>
          <w:rFonts w:cs="Times New Roman" w:ascii="Times New Roman" w:hAnsi="Times New Roman"/>
          <w:sz w:val="24"/>
          <w:szCs w:val="24"/>
        </w:rPr>
        <w:t xml:space="preserve"> «О безопасности мебельной продукции» 025/2012 утвержден решением комиссии  Таможенного союза от 15.06.2012 г. </w:t>
      </w:r>
      <w:r>
        <w:rPr>
          <w:rFonts w:cs="Times New Roman" w:ascii="Times New Roman" w:hAnsi="Times New Roman"/>
          <w:bCs/>
          <w:sz w:val="24"/>
          <w:szCs w:val="24"/>
        </w:rPr>
        <w:t>№ 32.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ТР ТС</w:t>
      </w:r>
      <w:r>
        <w:rPr>
          <w:rFonts w:cs="Times New Roman" w:ascii="Times New Roman" w:hAnsi="Times New Roman"/>
          <w:sz w:val="24"/>
          <w:szCs w:val="24"/>
        </w:rPr>
        <w:t xml:space="preserve"> «О безопасности зерна» 015/2011 утвержден решением комиссии  Таможенного союза от 09.12.2011 г. </w:t>
      </w:r>
      <w:r>
        <w:rPr>
          <w:rFonts w:cs="Times New Roman" w:ascii="Times New Roman" w:hAnsi="Times New Roman"/>
          <w:bCs/>
          <w:sz w:val="24"/>
          <w:szCs w:val="24"/>
        </w:rPr>
        <w:t>№ 874.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ТР ТС</w:t>
      </w:r>
      <w:r>
        <w:rPr>
          <w:rFonts w:cs="Times New Roman" w:ascii="Times New Roman" w:hAnsi="Times New Roman"/>
          <w:sz w:val="24"/>
          <w:szCs w:val="24"/>
        </w:rPr>
        <w:t xml:space="preserve"> «Технический регламент на масложировую продукцию» 024/2011 утвержден решением комиссии  Таможенного союза от 09.12.2011 г. </w:t>
      </w:r>
      <w:r>
        <w:rPr>
          <w:rFonts w:cs="Times New Roman" w:ascii="Times New Roman" w:hAnsi="Times New Roman"/>
          <w:bCs/>
          <w:sz w:val="24"/>
          <w:szCs w:val="24"/>
        </w:rPr>
        <w:t>№ 883.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ТР ТС</w:t>
      </w:r>
      <w:r>
        <w:rPr>
          <w:rFonts w:cs="Times New Roman" w:ascii="Times New Roman" w:hAnsi="Times New Roman"/>
          <w:sz w:val="24"/>
          <w:szCs w:val="24"/>
        </w:rPr>
        <w:t xml:space="preserve"> «Пищевая продукция в части ее маркировки» 022/2011 утвержден решением комиссии  Таможенного союза от 09.12.2011 г. </w:t>
      </w:r>
      <w:r>
        <w:rPr>
          <w:rFonts w:cs="Times New Roman" w:ascii="Times New Roman" w:hAnsi="Times New Roman"/>
          <w:bCs/>
          <w:sz w:val="24"/>
          <w:szCs w:val="24"/>
        </w:rPr>
        <w:t>№ 881.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ТР ТС</w:t>
      </w:r>
      <w:r>
        <w:rPr>
          <w:rFonts w:cs="Times New Roman" w:ascii="Times New Roman" w:hAnsi="Times New Roman"/>
          <w:sz w:val="24"/>
          <w:szCs w:val="24"/>
        </w:rPr>
        <w:t xml:space="preserve"> «Технический регламент на соковую продукцию из фруктов и овощей» 023/2011 утвержден решением комиссии  Таможенного союза от 09.12.2011 г. </w:t>
      </w:r>
      <w:r>
        <w:rPr>
          <w:rFonts w:cs="Times New Roman" w:ascii="Times New Roman" w:hAnsi="Times New Roman"/>
          <w:bCs/>
          <w:sz w:val="24"/>
          <w:szCs w:val="24"/>
        </w:rPr>
        <w:t>№ 882.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ТР ТС</w:t>
      </w:r>
      <w:r>
        <w:rPr>
          <w:rFonts w:cs="Times New Roman" w:ascii="Times New Roman" w:hAnsi="Times New Roman"/>
          <w:sz w:val="24"/>
          <w:szCs w:val="24"/>
        </w:rPr>
        <w:t xml:space="preserve"> «О безопасности отдельных видов специализированной пищевой продукции, в т.ч. диетического лечебного и диетического профилактического питания» 027/2012 утвержден решением комиссии  Таможенного союза от 15.06.2012 г. </w:t>
      </w:r>
      <w:r>
        <w:rPr>
          <w:rFonts w:cs="Times New Roman" w:ascii="Times New Roman" w:hAnsi="Times New Roman"/>
          <w:bCs/>
          <w:sz w:val="24"/>
          <w:szCs w:val="24"/>
        </w:rPr>
        <w:t>№ 34.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ТР ТС</w:t>
      </w:r>
      <w:r>
        <w:rPr>
          <w:rFonts w:cs="Times New Roman" w:ascii="Times New Roman" w:hAnsi="Times New Roman"/>
          <w:sz w:val="24"/>
          <w:szCs w:val="24"/>
        </w:rPr>
        <w:t xml:space="preserve"> «Требования безопасности пищевых добавок, ароматизаторов и технологических вспомогательных средств» 029/2012 утвержден решением комиссии  Таможенного союза от 20.07.2012 г. </w:t>
      </w:r>
      <w:r>
        <w:rPr>
          <w:rFonts w:cs="Times New Roman" w:ascii="Times New Roman" w:hAnsi="Times New Roman"/>
          <w:bCs/>
          <w:sz w:val="24"/>
          <w:szCs w:val="24"/>
        </w:rPr>
        <w:t>№ 358.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ТР ТС</w:t>
      </w:r>
      <w:r>
        <w:rPr>
          <w:rFonts w:cs="Times New Roman" w:ascii="Times New Roman" w:hAnsi="Times New Roman"/>
          <w:sz w:val="24"/>
          <w:szCs w:val="24"/>
        </w:rPr>
        <w:t xml:space="preserve"> «О безопасности молока и молочной продукции» 033/2013 утвержден решением комиссии  Таможенного союза от 09.10.2013 г. </w:t>
      </w:r>
      <w:r>
        <w:rPr>
          <w:rFonts w:cs="Times New Roman" w:ascii="Times New Roman" w:hAnsi="Times New Roman"/>
          <w:bCs/>
          <w:sz w:val="24"/>
          <w:szCs w:val="24"/>
        </w:rPr>
        <w:t>№ 67.</w:t>
      </w:r>
    </w:p>
    <w:p>
      <w:pPr>
        <w:pStyle w:val="Normal"/>
        <w:shd w:fill="FFFFFF" w:val="clear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ТР ТС</w:t>
      </w:r>
      <w:r>
        <w:rPr>
          <w:rFonts w:cs="Times New Roman" w:ascii="Times New Roman" w:hAnsi="Times New Roman"/>
          <w:sz w:val="24"/>
          <w:szCs w:val="24"/>
        </w:rPr>
        <w:t xml:space="preserve"> «О безопасности мяса и мясной продукции» 034/2013 утвержден решением комиссии  Таможенного союза от 09.10.2013 г. </w:t>
      </w:r>
      <w:r>
        <w:rPr>
          <w:rFonts w:cs="Times New Roman" w:ascii="Times New Roman" w:hAnsi="Times New Roman"/>
          <w:bCs/>
          <w:sz w:val="24"/>
          <w:szCs w:val="24"/>
        </w:rPr>
        <w:t>№ 68.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ТР ТС</w:t>
      </w:r>
      <w:r>
        <w:rPr>
          <w:rFonts w:cs="Times New Roman" w:ascii="Times New Roman" w:hAnsi="Times New Roman"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«О безопасности упаковки» 005/2011 утвержден решением комиссии  Таможенного союза от 16.08.2011 г. </w:t>
      </w:r>
      <w:r>
        <w:rPr>
          <w:rFonts w:cs="Times New Roman" w:ascii="Times New Roman" w:hAnsi="Times New Roman"/>
          <w:bCs/>
          <w:sz w:val="24"/>
          <w:szCs w:val="24"/>
        </w:rPr>
        <w:t xml:space="preserve">№ 769. </w:t>
      </w:r>
    </w:p>
    <w:p>
      <w:pPr>
        <w:pStyle w:val="Style16"/>
        <w:tabs>
          <w:tab w:val="clear" w:pos="708"/>
          <w:tab w:val="left" w:pos="1134" w:leader="none"/>
        </w:tabs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СанПиН 2.2.1/2.1.1.2361-08</w:t>
      </w:r>
      <w:r>
        <w:rPr>
          <w:rFonts w:cs="Times New Roman" w:ascii="Times New Roman" w:hAnsi="Times New Roman"/>
          <w:spacing w:val="2"/>
          <w:sz w:val="24"/>
          <w:szCs w:val="24"/>
        </w:rPr>
        <w:t xml:space="preserve"> «Санитарно-защитные зоны и санитарная классификация предприятий, сооружений и иных объектов» (Новая редакция). Изменения 1 к СанПиН 2.2.1/2.1.1.1200-03.</w:t>
      </w:r>
    </w:p>
    <w:p>
      <w:pPr>
        <w:pStyle w:val="Style16"/>
        <w:tabs>
          <w:tab w:val="clear" w:pos="708"/>
          <w:tab w:val="left" w:pos="1134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СанПиН 2.2.1/2.1.1.2555-09</w:t>
      </w:r>
      <w:r>
        <w:rPr>
          <w:rFonts w:cs="Times New Roman" w:ascii="Times New Roman" w:hAnsi="Times New Roman"/>
          <w:sz w:val="24"/>
          <w:szCs w:val="24"/>
        </w:rPr>
        <w:t xml:space="preserve"> «</w:t>
      </w:r>
      <w:r>
        <w:rPr>
          <w:rFonts w:cs="Times New Roman" w:ascii="Times New Roman" w:hAnsi="Times New Roman"/>
          <w:spacing w:val="2"/>
          <w:sz w:val="24"/>
          <w:szCs w:val="24"/>
        </w:rPr>
        <w:t xml:space="preserve">Санитарно-защитные зоны и санитарная классификация предприятий, сооружений и иных объектов» (Новая редакция). </w:t>
      </w:r>
      <w:r>
        <w:rPr>
          <w:rFonts w:cs="Times New Roman" w:ascii="Times New Roman" w:hAnsi="Times New Roman"/>
          <w:sz w:val="24"/>
          <w:szCs w:val="24"/>
        </w:rPr>
        <w:t xml:space="preserve">Изменение 2 к </w:t>
      </w:r>
      <w:r>
        <w:rPr>
          <w:rFonts w:cs="Times New Roman" w:ascii="Times New Roman" w:hAnsi="Times New Roman"/>
          <w:spacing w:val="2"/>
          <w:sz w:val="24"/>
          <w:szCs w:val="24"/>
        </w:rPr>
        <w:t>СанПиН 2.2.1/2.1.1.1200-03.</w:t>
      </w:r>
    </w:p>
    <w:p>
      <w:pPr>
        <w:pStyle w:val="Style16"/>
        <w:tabs>
          <w:tab w:val="clear" w:pos="708"/>
          <w:tab w:val="left" w:pos="1134" w:leader="none"/>
        </w:tabs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СанПиН 2.2.1/2.1.1.2739-10</w:t>
      </w:r>
      <w:r>
        <w:rPr>
          <w:rFonts w:cs="Times New Roman" w:ascii="Times New Roman" w:hAnsi="Times New Roman"/>
          <w:sz w:val="24"/>
          <w:szCs w:val="24"/>
        </w:rPr>
        <w:t xml:space="preserve"> «</w:t>
      </w:r>
      <w:r>
        <w:rPr>
          <w:rFonts w:cs="Times New Roman" w:ascii="Times New Roman" w:hAnsi="Times New Roman"/>
          <w:spacing w:val="2"/>
          <w:sz w:val="24"/>
          <w:szCs w:val="24"/>
        </w:rPr>
        <w:t xml:space="preserve">Санитарно-защитные зоны и санитарная классификация предприятий, сооружений и иных объектов» (Новая редакция). </w:t>
      </w:r>
      <w:r>
        <w:rPr>
          <w:rFonts w:cs="Times New Roman" w:ascii="Times New Roman" w:hAnsi="Times New Roman"/>
          <w:sz w:val="24"/>
          <w:szCs w:val="24"/>
        </w:rPr>
        <w:t xml:space="preserve">Изменение 3 к </w:t>
      </w:r>
      <w:r>
        <w:rPr>
          <w:rFonts w:cs="Times New Roman" w:ascii="Times New Roman" w:hAnsi="Times New Roman"/>
          <w:spacing w:val="2"/>
          <w:sz w:val="24"/>
          <w:szCs w:val="24"/>
        </w:rPr>
        <w:t>СанПиН 2.2.1/2.1.1.1200-03.</w:t>
      </w:r>
    </w:p>
    <w:p>
      <w:pPr>
        <w:pStyle w:val="Style16"/>
        <w:tabs>
          <w:tab w:val="clear" w:pos="708"/>
          <w:tab w:val="left" w:pos="1134" w:leader="none"/>
        </w:tabs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СанПиН 2.2.1/2.1.1.1200-03</w:t>
      </w:r>
      <w:r>
        <w:rPr>
          <w:rFonts w:cs="Times New Roman" w:ascii="Times New Roman" w:hAnsi="Times New Roman"/>
          <w:sz w:val="24"/>
          <w:szCs w:val="24"/>
        </w:rPr>
        <w:t xml:space="preserve"> «Санитарно-защитные зоны и санитарная классификация предприятий, сооружений и иных объектов» Изменение 4 от 25.04.2014 г.</w:t>
      </w:r>
    </w:p>
    <w:p>
      <w:pPr>
        <w:pStyle w:val="Normal"/>
        <w:spacing w:lineRule="auto" w:line="240" w:before="0" w:after="200"/>
        <w:contextualSpacing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СанПиН 2.1.4.1116-02</w:t>
      </w:r>
      <w:r>
        <w:rPr>
          <w:rFonts w:cs="Times New Roman" w:ascii="Times New Roman" w:hAnsi="Times New Roman"/>
          <w:sz w:val="24"/>
          <w:szCs w:val="24"/>
        </w:rPr>
        <w:t xml:space="preserve"> «Питьевая вода. Гигиенические требования к качеству воды, расфасованной в емкости. Контроль качества».</w:t>
      </w:r>
    </w:p>
    <w:p>
      <w:pPr>
        <w:pStyle w:val="Normal"/>
        <w:spacing w:lineRule="auto" w:line="240" w:before="0" w:after="200"/>
        <w:contextualSpacing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СанПиН 2.1.4.2581-10</w:t>
      </w:r>
      <w:r>
        <w:rPr>
          <w:rFonts w:cs="Times New Roman" w:ascii="Times New Roman" w:hAnsi="Times New Roman"/>
          <w:sz w:val="24"/>
          <w:szCs w:val="24"/>
        </w:rPr>
        <w:t xml:space="preserve"> «Питьевая вода. Гигиенические требования к качеству воды, расфасованной в емкости. Контроль качества. Изменение №1 к СанПиН 1116-02».</w:t>
      </w:r>
    </w:p>
    <w:p>
      <w:pPr>
        <w:pStyle w:val="Normal"/>
        <w:spacing w:lineRule="auto" w:line="240" w:before="0" w:after="200"/>
        <w:contextualSpacing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СанПиН  2.1.4.1110-02</w:t>
      </w:r>
      <w:r>
        <w:rPr>
          <w:rFonts w:cs="Times New Roman" w:ascii="Times New Roman" w:hAnsi="Times New Roman"/>
          <w:sz w:val="24"/>
          <w:szCs w:val="24"/>
        </w:rPr>
        <w:t xml:space="preserve"> «Зоны санитарной охраны источников водоснабжения и водопроводов питьевого назначения».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СП 2.1.5.1059-01</w:t>
      </w:r>
      <w:r>
        <w:rPr>
          <w:rFonts w:cs="Times New Roman" w:ascii="Times New Roman" w:hAnsi="Times New Roman"/>
          <w:sz w:val="24"/>
          <w:szCs w:val="24"/>
        </w:rPr>
        <w:t xml:space="preserve"> «Гигиенические требования к охране подземных вод от загрязнения».</w:t>
      </w:r>
    </w:p>
    <w:p>
      <w:pPr>
        <w:pStyle w:val="Normal"/>
        <w:spacing w:lineRule="auto" w:line="240" w:before="0" w:after="0"/>
        <w:contextualSpacing/>
        <w:rPr/>
      </w:pPr>
      <w:r>
        <w:rPr>
          <w:rFonts w:cs="Times New Roman" w:ascii="Times New Roman" w:hAnsi="Times New Roman"/>
          <w:b/>
          <w:sz w:val="24"/>
          <w:szCs w:val="24"/>
        </w:rPr>
        <w:t>СанПиН 2.6.1.2523-09</w:t>
      </w:r>
      <w:r>
        <w:rPr>
          <w:rFonts w:cs="Times New Roman" w:ascii="Times New Roman" w:hAnsi="Times New Roman"/>
          <w:sz w:val="24"/>
          <w:szCs w:val="24"/>
        </w:rPr>
        <w:t xml:space="preserve"> «Нормы радиационной безопасности НРБ 99/2009» Постановление Главного государственного санитарного врача РФ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 07.07.2009г.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</w:rPr>
        <w:t>СП 2.6.1.2612-10</w:t>
      </w:r>
      <w:r>
        <w:rPr>
          <w:rFonts w:cs="Times New Roman" w:ascii="Times New Roman" w:hAnsi="Times New Roman"/>
          <w:sz w:val="24"/>
          <w:szCs w:val="24"/>
        </w:rPr>
        <w:t xml:space="preserve"> «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Основные санитарные правила обеспечения радиационной безопасности (ОСПОРБ– 99/2010)» от 26.04. 2010 г. 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</w:rPr>
        <w:t>СанПиН 2.6.1.2800-10</w:t>
      </w:r>
      <w:r>
        <w:rPr>
          <w:rFonts w:cs="Times New Roman" w:ascii="Times New Roman" w:hAnsi="Times New Roman"/>
          <w:sz w:val="24"/>
          <w:szCs w:val="24"/>
        </w:rPr>
        <w:t xml:space="preserve"> «Гигиенические требования по ограничению облучения населения за счет источников ионизирующего излучения» от 24.12.2010 г.</w:t>
      </w:r>
    </w:p>
    <w:p>
      <w:pPr>
        <w:pStyle w:val="Normal"/>
        <w:spacing w:lineRule="auto" w:line="240" w:before="0" w:after="0"/>
        <w:contextualSpacing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СП 2.6.1.759—99</w:t>
      </w:r>
      <w:r>
        <w:rPr>
          <w:rFonts w:cs="Times New Roman" w:ascii="Times New Roman" w:hAnsi="Times New Roman"/>
          <w:sz w:val="24"/>
          <w:szCs w:val="24"/>
        </w:rPr>
        <w:t xml:space="preserve"> «Допустимые уровни содержания цезия-137 и стронция-90 в продукции лесного хозяйства» от 02.07.1999г.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СанПиН 2.6.1.2525-09</w:t>
      </w:r>
      <w:r>
        <w:rPr>
          <w:rFonts w:cs="Times New Roman" w:ascii="Times New Roman" w:hAnsi="Times New Roman"/>
          <w:sz w:val="24"/>
          <w:szCs w:val="24"/>
        </w:rPr>
        <w:t xml:space="preserve"> «Гигиенические требования к обеспечению радиационной безопасности при заготовке и реализации металлолома» от 14.07.2009 г.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СанПиН 2.6.1.1015-01</w:t>
      </w:r>
      <w:r>
        <w:rPr>
          <w:rFonts w:cs="Times New Roman" w:ascii="Times New Roman" w:hAnsi="Times New Roman"/>
          <w:sz w:val="24"/>
          <w:szCs w:val="24"/>
        </w:rPr>
        <w:t>«</w:t>
      </w:r>
      <w:hyperlink r:id="rId2">
        <w:r>
          <w:rPr>
            <w:rStyle w:val="Hyperlink"/>
            <w:rFonts w:cs="Times New Roman" w:ascii="Times New Roman" w:hAnsi="Times New Roman"/>
            <w:color w:val="000000"/>
            <w:sz w:val="24"/>
            <w:szCs w:val="24"/>
            <w:u w:val="none"/>
          </w:rPr>
          <w:t xml:space="preserve">Гигиенические требования к устройству и эксплуатации радиоизотопных приборов» от 01.02.2001 г. </w:t>
        </w:r>
      </w:hyperlink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СанПиН 2.6.1.1192-03</w:t>
      </w:r>
      <w:r>
        <w:rPr>
          <w:rFonts w:cs="Times New Roman" w:ascii="Times New Roman" w:hAnsi="Times New Roman"/>
          <w:sz w:val="24"/>
          <w:szCs w:val="24"/>
        </w:rPr>
        <w:t xml:space="preserve"> «</w:t>
      </w:r>
      <w:hyperlink r:id="rId3">
        <w:r>
          <w:rPr>
            <w:rStyle w:val="Hyperlink"/>
            <w:rFonts w:cs="Times New Roman" w:ascii="Times New Roman" w:hAnsi="Times New Roman"/>
            <w:color w:val="000000"/>
            <w:sz w:val="24"/>
            <w:szCs w:val="24"/>
            <w:u w:val="none"/>
          </w:rPr>
          <w:t xml:space="preserve">Гигиенические требования к устройству и эксплуатации рентгеновских кабинетов, аппаратов и проведению рентгенологических исследований» от  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18 февраля 2003 года (с изменениями от 14.02.2006 г.).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СанПиН 2.6.1.2573-10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hyperlink r:id="rId4">
        <w:r>
          <w:rPr>
            <w:rStyle w:val="Hyperlink"/>
            <w:rFonts w:cs="Times New Roman" w:ascii="Times New Roman" w:hAnsi="Times New Roman"/>
            <w:color w:val="000000"/>
            <w:sz w:val="24"/>
            <w:szCs w:val="24"/>
            <w:u w:val="none"/>
          </w:rPr>
          <w:t xml:space="preserve">"Гигиенические требования к размещению и эксплуатации ускорителей электронов с энергией до 100 МэВ" </w:t>
        </w:r>
        <w:r>
          <w:rPr>
            <w:rStyle w:val="Hyperlink"/>
            <w:rFonts w:cs="Times New Roman" w:ascii="Times New Roman" w:hAnsi="Times New Roman"/>
            <w:sz w:val="24"/>
            <w:szCs w:val="24"/>
          </w:rPr>
          <w:t>от 18 января 2010 года.</w:t>
          <w:br/>
        </w:r>
      </w:hyperlink>
      <w:r>
        <w:rPr>
          <w:rFonts w:cs="Times New Roman" w:ascii="Times New Roman" w:hAnsi="Times New Roman"/>
          <w:b/>
          <w:sz w:val="24"/>
          <w:szCs w:val="24"/>
        </w:rPr>
        <w:t>СанПиН 2.6.1.2748-10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hyperlink r:id="rId5">
        <w:r>
          <w:rPr>
            <w:rStyle w:val="Hyperlink"/>
            <w:rFonts w:cs="Times New Roman" w:ascii="Times New Roman" w:hAnsi="Times New Roman"/>
            <w:color w:val="000000"/>
            <w:sz w:val="24"/>
            <w:szCs w:val="24"/>
            <w:u w:val="none"/>
          </w:rPr>
          <w:t xml:space="preserve">"Гигиенические требования по обеспечению радиационной безопасности при работе с источниками неиспользуемого рентгеновского излучения" </w:t>
        </w:r>
        <w:r>
          <w:rPr>
            <w:rStyle w:val="Hyperlink"/>
            <w:rFonts w:cs="Times New Roman" w:ascii="Times New Roman" w:hAnsi="Times New Roman"/>
            <w:sz w:val="24"/>
            <w:szCs w:val="24"/>
          </w:rPr>
          <w:br/>
        </w:r>
      </w:hyperlink>
      <w:r>
        <w:rPr>
          <w:rFonts w:cs="Times New Roman" w:ascii="Times New Roman" w:hAnsi="Times New Roman"/>
          <w:sz w:val="24"/>
          <w:szCs w:val="24"/>
        </w:rPr>
        <w:t>от 15 октября 2010 года.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СанПиН 2.6.1.2802-10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hyperlink r:id="rId6">
        <w:r>
          <w:rPr>
            <w:rStyle w:val="Hyperlink"/>
            <w:rFonts w:cs="Times New Roman" w:ascii="Times New Roman" w:hAnsi="Times New Roman"/>
            <w:color w:val="000000"/>
            <w:sz w:val="24"/>
            <w:szCs w:val="24"/>
            <w:u w:val="none"/>
          </w:rPr>
          <w:t xml:space="preserve">"Гигиенические требования по обеспечению радиационной безопасности при проведении работ со скважинными генераторами нейтронов" </w:t>
        </w:r>
        <w:r>
          <w:rPr>
            <w:rStyle w:val="Hyperlink"/>
            <w:rFonts w:cs="Times New Roman" w:ascii="Times New Roman" w:hAnsi="Times New Roman"/>
            <w:sz w:val="24"/>
            <w:szCs w:val="24"/>
          </w:rPr>
          <w:br/>
        </w:r>
      </w:hyperlink>
      <w:r>
        <w:rPr>
          <w:rFonts w:cs="Times New Roman" w:ascii="Times New Roman" w:hAnsi="Times New Roman"/>
          <w:sz w:val="24"/>
          <w:szCs w:val="24"/>
        </w:rPr>
        <w:t>от 27 декабря 2010 года.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СанПиН 2.6.1.2749-10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hyperlink r:id="rId7">
        <w:r>
          <w:rPr>
            <w:rStyle w:val="Hyperlink"/>
            <w:rFonts w:cs="Times New Roman" w:ascii="Times New Roman" w:hAnsi="Times New Roman"/>
            <w:color w:val="000000"/>
            <w:sz w:val="24"/>
            <w:szCs w:val="24"/>
            <w:u w:val="none"/>
          </w:rPr>
          <w:t xml:space="preserve">"Гигиенические требования по обеспечению радиационной безопасности при обращении с радиоизотопными термоэлектрическими генераторами" </w:t>
        </w:r>
        <w:r>
          <w:rPr>
            <w:rStyle w:val="Hyperlink"/>
            <w:rFonts w:cs="Times New Roman" w:ascii="Times New Roman" w:hAnsi="Times New Roman"/>
            <w:sz w:val="24"/>
            <w:szCs w:val="24"/>
          </w:rPr>
          <w:br/>
        </w:r>
      </w:hyperlink>
      <w:r>
        <w:rPr>
          <w:rFonts w:cs="Times New Roman" w:ascii="Times New Roman" w:hAnsi="Times New Roman"/>
          <w:sz w:val="24"/>
          <w:szCs w:val="24"/>
        </w:rPr>
        <w:t>от 15 октября 2010 года.</w:t>
      </w:r>
    </w:p>
    <w:p>
      <w:pPr>
        <w:pStyle w:val="Normal"/>
        <w:spacing w:lineRule="auto" w:line="24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СанПиН 2.6.1.2891-11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hyperlink r:id="rId8">
        <w:r>
          <w:rPr>
            <w:rStyle w:val="Hyperlink"/>
            <w:rFonts w:cs="Times New Roman" w:ascii="Times New Roman" w:hAnsi="Times New Roman"/>
            <w:color w:val="000000"/>
            <w:sz w:val="24"/>
            <w:szCs w:val="24"/>
            <w:u w:val="none"/>
          </w:rPr>
          <w:t xml:space="preserve">"Требования радиационной безопасности при производстве, эксплуатации и выводе из эксплуатации (утилизации) медицинской техники, содержащей источники ионизирующего излучения" </w:t>
        </w:r>
        <w:r>
          <w:rPr>
            <w:rStyle w:val="Hyperlink"/>
            <w:rFonts w:cs="Times New Roman" w:ascii="Times New Roman" w:hAnsi="Times New Roman"/>
            <w:sz w:val="24"/>
            <w:szCs w:val="24"/>
          </w:rPr>
          <w:t>от 07 июля 2011 года.</w:t>
          <w:br/>
        </w:r>
      </w:hyperlink>
      <w:r>
        <w:rPr>
          <w:rFonts w:cs="Times New Roman" w:ascii="Times New Roman" w:hAnsi="Times New Roman"/>
          <w:b/>
          <w:sz w:val="24"/>
          <w:szCs w:val="24"/>
        </w:rPr>
        <w:t>СанПиН 2.6.1.3106-13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hyperlink r:id="rId9">
        <w:r>
          <w:rPr>
            <w:rStyle w:val="Hyperlink"/>
            <w:rFonts w:cs="Times New Roman" w:ascii="Times New Roman" w:hAnsi="Times New Roman"/>
            <w:color w:val="000000"/>
            <w:sz w:val="24"/>
            <w:szCs w:val="24"/>
            <w:u w:val="none"/>
          </w:rPr>
          <w:t xml:space="preserve">"Гигиенические требования по обеспечению радиационной безопасности при использовании рентгеновских сканеров для персонального досмотра людей" </w:t>
        </w:r>
        <w:r>
          <w:rPr>
            <w:rStyle w:val="Hyperlink"/>
            <w:rFonts w:cs="Times New Roman" w:ascii="Times New Roman" w:hAnsi="Times New Roman"/>
            <w:sz w:val="24"/>
            <w:szCs w:val="24"/>
          </w:rPr>
          <w:t>от 16 сентября 2013 года.</w:t>
          <w:br/>
        </w:r>
      </w:hyperlink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СанПиН 2.3/2.4.3590-20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«Санитарно-эпидемиологические требования к организации общественного питания».</w:t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СанПиН 2.1.3684-21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мероприятий».</w:t>
      </w:r>
      <w:bookmarkStart w:id="0" w:name="_Hlk66431570"/>
      <w:bookmarkStart w:id="1" w:name="_Hlk66358115"/>
    </w:p>
    <w:p>
      <w:pPr>
        <w:pStyle w:val="Normal"/>
        <w:spacing w:lineRule="auto" w:line="240"/>
        <w:jc w:val="both"/>
        <w:rPr/>
      </w:pPr>
      <w:r>
        <w:rPr>
          <w:rFonts w:cs="Times New Roman" w:ascii="Times New Roman" w:hAnsi="Times New Roman"/>
          <w:b/>
          <w:iCs/>
          <w:color w:val="000000"/>
          <w:spacing w:val="-7"/>
          <w:sz w:val="24"/>
          <w:szCs w:val="24"/>
        </w:rPr>
        <w:t>СанПиН 1.2.3685-21</w:t>
      </w:r>
      <w:r>
        <w:rPr>
          <w:rFonts w:cs="Times New Roman" w:ascii="Times New Roman" w:hAnsi="Times New Roman"/>
          <w:iCs/>
          <w:color w:val="000000"/>
          <w:spacing w:val="-7"/>
          <w:sz w:val="24"/>
          <w:szCs w:val="24"/>
        </w:rPr>
        <w:t xml:space="preserve"> «Гигиенические нормативы и требования к обеспечению безопасности и (или) безвредности для человека факторов среды обитания</w:t>
      </w:r>
      <w:bookmarkEnd w:id="1"/>
      <w:r>
        <w:rPr>
          <w:rFonts w:cs="Times New Roman" w:ascii="Times New Roman" w:hAnsi="Times New Roman"/>
          <w:iCs/>
          <w:color w:val="000000"/>
          <w:spacing w:val="-7"/>
          <w:sz w:val="24"/>
          <w:szCs w:val="24"/>
        </w:rPr>
        <w:t>».</w:t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СанПиН 3.3686-21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«Санитарно- эпидемиологические требования по профилактике инфекционных болезней».</w:t>
      </w:r>
      <w:r>
        <w:rPr>
          <w:rFonts w:cs="Times New Roman" w:ascii="Times New Roman" w:hAnsi="Times New Roman"/>
          <w:iCs/>
          <w:color w:val="000000"/>
          <w:spacing w:val="-7"/>
          <w:sz w:val="24"/>
          <w:szCs w:val="24"/>
        </w:rPr>
        <w:t xml:space="preserve"> </w:t>
      </w:r>
      <w:bookmarkEnd w:id="0"/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СП 2.6.1.3164-14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Cs/>
          <w:sz w:val="24"/>
          <w:szCs w:val="24"/>
        </w:rPr>
        <w:t>«Гигиенические требования по обеспечению радиационной безопасности при рентгеновской дефектоскопии»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Cs/>
          <w:sz w:val="24"/>
          <w:szCs w:val="24"/>
        </w:rPr>
        <w:t>от 5 мая 2014 г.</w:t>
      </w: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4"/>
          <w:szCs w:val="24"/>
        </w:rPr>
      </w:pPr>
      <w:hyperlink r:id="rId10">
        <w:r>
          <w:rPr>
            <w:rStyle w:val="Hyperlink"/>
            <w:rFonts w:cs="Times New Roman" w:ascii="Times New Roman" w:hAnsi="Times New Roman"/>
            <w:b/>
            <w:color w:val="000000"/>
            <w:sz w:val="24"/>
            <w:szCs w:val="24"/>
            <w:u w:val="none"/>
          </w:rPr>
          <w:t xml:space="preserve">СП 1.1.2193-07 </w:t>
        </w:r>
        <w:r>
          <w:rPr>
            <w:rStyle w:val="Hyperlink"/>
            <w:rFonts w:cs="Times New Roman" w:ascii="Times New Roman" w:hAnsi="Times New Roman"/>
            <w:color w:val="000000"/>
            <w:sz w:val="24"/>
            <w:szCs w:val="24"/>
            <w:u w:val="none"/>
          </w:rPr>
          <w:t xml:space="preserve">Изменения и дополнения N 1 к </w:t>
        </w:r>
        <w:r>
          <w:rPr>
            <w:rStyle w:val="Hyperlink"/>
            <w:rFonts w:cs="Times New Roman" w:ascii="Times New Roman" w:hAnsi="Times New Roman"/>
            <w:bCs/>
            <w:sz w:val="24"/>
            <w:szCs w:val="24"/>
          </w:rPr>
          <w:t>СП 1.1.1058-01 «Санитарные правила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</w:t>
        </w:r>
        <w:r>
          <w:rPr>
            <w:rStyle w:val="Hyperlink"/>
            <w:rFonts w:cs="Times New Roman" w:ascii="Times New Roman" w:hAnsi="Times New Roman"/>
            <w:sz w:val="24"/>
            <w:szCs w:val="24"/>
          </w:rPr>
          <w:t xml:space="preserve"> от 27 марта 2007 года.</w:t>
          <w:br/>
        </w:r>
      </w:hyperlink>
      <w:r>
        <w:rPr>
          <w:rFonts w:cs="Times New Roman" w:ascii="Times New Roman" w:hAnsi="Times New Roman"/>
          <w:b/>
          <w:bCs/>
          <w:sz w:val="24"/>
          <w:szCs w:val="24"/>
        </w:rPr>
        <w:t>СП 2.3.3.2892-11</w:t>
      </w:r>
      <w:r>
        <w:rPr>
          <w:rFonts w:cs="Times New Roman" w:ascii="Times New Roman" w:hAnsi="Times New Roman"/>
          <w:bCs/>
          <w:sz w:val="24"/>
          <w:szCs w:val="24"/>
        </w:rPr>
        <w:t xml:space="preserve"> </w:t>
      </w:r>
      <w:hyperlink r:id="rId11">
        <w:r>
          <w:rPr>
            <w:rStyle w:val="Hyperlink"/>
            <w:rFonts w:cs="Times New Roman" w:ascii="Times New Roman" w:hAnsi="Times New Roman"/>
            <w:color w:val="000000"/>
            <w:sz w:val="24"/>
            <w:szCs w:val="24"/>
            <w:u w:val="none"/>
          </w:rPr>
          <w:t xml:space="preserve">"Санитарно-гигиенические требования к организации и проведению работ с метанолом" </w:t>
        </w:r>
        <w:r>
          <w:rPr>
            <w:rStyle w:val="Hyperlink"/>
            <w:rFonts w:cs="Times New Roman" w:ascii="Times New Roman" w:hAnsi="Times New Roman"/>
            <w:sz w:val="24"/>
            <w:szCs w:val="24"/>
          </w:rPr>
          <w:t>от 12 июля 2011 года.</w:t>
          <w:br/>
        </w:r>
      </w:hyperlink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СП 2.2.1.2263-07</w:t>
      </w:r>
      <w:r>
        <w:rPr>
          <w:rFonts w:cs="Times New Roman" w:ascii="Times New Roman" w:hAnsi="Times New Roman"/>
          <w:bCs/>
          <w:sz w:val="24"/>
          <w:szCs w:val="24"/>
        </w:rPr>
        <w:t xml:space="preserve"> «</w:t>
      </w:r>
      <w:hyperlink r:id="rId12">
        <w:r>
          <w:rPr>
            <w:rStyle w:val="Hyperlink"/>
            <w:rFonts w:cs="Times New Roman" w:ascii="Times New Roman" w:hAnsi="Times New Roman"/>
            <w:color w:val="000000"/>
            <w:sz w:val="24"/>
            <w:szCs w:val="24"/>
            <w:u w:val="none"/>
          </w:rPr>
          <w:t xml:space="preserve">Санитарные правила для автотранспортного предприятия с топливозаправочным пунктом, осуществляющего заправку и эксплуатацию автомобилей на диметиловом эфире» </w:t>
        </w:r>
        <w:r>
          <w:rPr>
            <w:rStyle w:val="Hyperlink"/>
            <w:rFonts w:cs="Times New Roman" w:ascii="Times New Roman" w:hAnsi="Times New Roman"/>
            <w:sz w:val="24"/>
            <w:szCs w:val="24"/>
          </w:rPr>
          <w:t>от 27 августа 2007 года.</w:t>
          <w:br/>
        </w:r>
      </w:hyperlink>
      <w:r>
        <w:rPr>
          <w:rFonts w:cs="Times New Roman" w:ascii="Times New Roman" w:hAnsi="Times New Roman"/>
          <w:b/>
          <w:bCs/>
          <w:sz w:val="24"/>
          <w:szCs w:val="24"/>
        </w:rPr>
        <w:t>СП 4607-88</w:t>
      </w:r>
      <w:r>
        <w:rPr>
          <w:rFonts w:cs="Times New Roman" w:ascii="Times New Roman" w:hAnsi="Times New Roman"/>
          <w:bCs/>
          <w:sz w:val="24"/>
          <w:szCs w:val="24"/>
        </w:rPr>
        <w:t xml:space="preserve"> «Санитарные правила при работе с ртутью, ее соединениями и приборами с ртутным заполнением»</w:t>
      </w:r>
      <w:r>
        <w:rPr>
          <w:rFonts w:cs="Times New Roman" w:ascii="Times New Roman" w:hAnsi="Times New Roman"/>
          <w:sz w:val="24"/>
          <w:szCs w:val="24"/>
        </w:rPr>
        <w:t xml:space="preserve"> от 04 апреля 1988 года.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СП 3935-85</w:t>
      </w:r>
      <w:r>
        <w:rPr>
          <w:rFonts w:cs="Times New Roman" w:ascii="Times New Roman" w:hAnsi="Times New Roman"/>
          <w:bCs/>
          <w:sz w:val="24"/>
          <w:szCs w:val="24"/>
        </w:rPr>
        <w:t xml:space="preserve"> «Санитарные правила при работе со смазочно-охлаждающими жидкостями и технологическими смазками» </w:t>
      </w:r>
      <w:r>
        <w:rPr>
          <w:rFonts w:cs="Times New Roman" w:ascii="Times New Roman" w:hAnsi="Times New Roman"/>
          <w:sz w:val="24"/>
          <w:szCs w:val="24"/>
        </w:rPr>
        <w:t xml:space="preserve"> 26 сентября 1985 г.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СП 5181-90</w:t>
      </w:r>
      <w:r>
        <w:rPr>
          <w:rFonts w:cs="Times New Roman" w:ascii="Times New Roman" w:hAnsi="Times New Roman"/>
          <w:bCs/>
          <w:sz w:val="24"/>
          <w:szCs w:val="24"/>
        </w:rPr>
        <w:t xml:space="preserve"> «Санитарные правила для производства полупроводниковых приборов и интегральных микросхем»</w:t>
      </w:r>
      <w:r>
        <w:rPr>
          <w:rFonts w:cs="Times New Roman" w:ascii="Times New Roman" w:hAnsi="Times New Roman"/>
          <w:sz w:val="24"/>
          <w:szCs w:val="24"/>
        </w:rPr>
        <w:t xml:space="preserve"> от 26 июня 1990 года.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СП 1451-76</w:t>
      </w:r>
      <w:r>
        <w:rPr>
          <w:rFonts w:cs="Times New Roman" w:ascii="Times New Roman" w:hAnsi="Times New Roman"/>
          <w:bCs/>
          <w:sz w:val="24"/>
          <w:szCs w:val="24"/>
        </w:rPr>
        <w:t xml:space="preserve"> «Санитарные правила для предприятий по производству сварочных материалов (электродов, порошковой проволоки и флюсов)»</w:t>
      </w:r>
      <w:r>
        <w:rPr>
          <w:rFonts w:cs="Times New Roman" w:ascii="Times New Roman" w:hAnsi="Times New Roman"/>
          <w:sz w:val="24"/>
          <w:szCs w:val="24"/>
        </w:rPr>
        <w:t xml:space="preserve"> 05 августа 1976 года.</w:t>
      </w:r>
    </w:p>
    <w:p>
      <w:pPr>
        <w:pStyle w:val="Normal"/>
        <w:spacing w:lineRule="auto" w:line="24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СП 2.4.3648-20</w:t>
      </w:r>
      <w:r>
        <w:rPr>
          <w:rFonts w:cs="Times New Roman" w:ascii="Times New Roman" w:hAnsi="Times New Roman"/>
          <w:sz w:val="24"/>
          <w:szCs w:val="24"/>
        </w:rPr>
        <w:t xml:space="preserve"> «Санитарно-эпидемиологические требования к организациям воспитания и обучения, отдыха и оздоровления детей и молодежи».</w:t>
      </w:r>
    </w:p>
    <w:p>
      <w:pPr>
        <w:pStyle w:val="Normal"/>
        <w:spacing w:lineRule="auto" w:line="24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СП 2.1.3678-20</w:t>
      </w:r>
      <w:r>
        <w:rPr>
          <w:rFonts w:cs="Times New Roman" w:ascii="Times New Roman" w:hAnsi="Times New Roman"/>
          <w:sz w:val="24"/>
          <w:szCs w:val="24"/>
        </w:rPr>
        <w:t xml:space="preserve">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</w:r>
    </w:p>
    <w:p>
      <w:pPr>
        <w:pStyle w:val="Normal"/>
        <w:spacing w:lineRule="auto" w:line="24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Постановление </w:t>
      </w:r>
      <w:r>
        <w:rPr>
          <w:rFonts w:cs="Times New Roman" w:ascii="Times New Roman" w:hAnsi="Times New Roman"/>
          <w:sz w:val="24"/>
          <w:szCs w:val="24"/>
        </w:rPr>
        <w:t xml:space="preserve">Главного государственного санитарного врача Российской Федерации </w:t>
      </w:r>
      <w:r>
        <w:rPr>
          <w:rFonts w:cs="Times New Roman" w:ascii="Times New Roman" w:hAnsi="Times New Roman"/>
          <w:b/>
          <w:sz w:val="24"/>
          <w:szCs w:val="24"/>
        </w:rPr>
        <w:t>№ 133</w:t>
      </w:r>
      <w:r>
        <w:rPr>
          <w:rFonts w:cs="Times New Roman" w:ascii="Times New Roman" w:hAnsi="Times New Roman"/>
          <w:sz w:val="24"/>
          <w:szCs w:val="24"/>
        </w:rPr>
        <w:t xml:space="preserve"> «Об оптимизации противоэпидемической работы  и утверждении формы акта эпидемиологического расследования очага инфекционной (паразитарной) болезни с установлением причинно-следственной связи» от 21 октября 2010 г.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Приказ Роспотребнадзора</w:t>
      </w:r>
      <w:r>
        <w:rPr>
          <w:rFonts w:cs="Times New Roman" w:ascii="Times New Roman" w:hAnsi="Times New Roman"/>
          <w:sz w:val="24"/>
          <w:szCs w:val="24"/>
        </w:rPr>
        <w:t xml:space="preserve"> (далее </w:t>
      </w:r>
      <w:r>
        <w:rPr>
          <w:rFonts w:cs="Times New Roman" w:ascii="Times New Roman" w:hAnsi="Times New Roman"/>
          <w:b/>
          <w:sz w:val="24"/>
          <w:szCs w:val="24"/>
        </w:rPr>
        <w:t>Приказ РПН</w:t>
      </w:r>
      <w:r>
        <w:rPr>
          <w:rFonts w:cs="Times New Roman" w:ascii="Times New Roman" w:hAnsi="Times New Roman"/>
          <w:sz w:val="24"/>
          <w:szCs w:val="24"/>
        </w:rPr>
        <w:t xml:space="preserve">) от 19.07.2007 </w:t>
      </w:r>
      <w:r>
        <w:rPr>
          <w:rFonts w:cs="Times New Roman" w:ascii="Times New Roman" w:hAnsi="Times New Roman"/>
          <w:b/>
          <w:sz w:val="24"/>
          <w:szCs w:val="24"/>
        </w:rPr>
        <w:t xml:space="preserve">№ 224 </w:t>
      </w:r>
      <w:r>
        <w:rPr>
          <w:rFonts w:cs="Times New Roman" w:ascii="Times New Roman" w:hAnsi="Times New Roman"/>
          <w:sz w:val="24"/>
          <w:szCs w:val="24"/>
        </w:rPr>
        <w:t xml:space="preserve">«О санитарно-эпидемиологических экспертизах, обследованиях, исследованиях, испытаниях и токсикологических, гигиенических и иных видах оценок». </w:t>
      </w:r>
    </w:p>
    <w:p>
      <w:pPr>
        <w:pStyle w:val="Style15"/>
        <w:spacing w:lineRule="auto" w:line="240" w:before="0" w:after="0"/>
        <w:ind w:left="0" w:right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pacing w:val="-16"/>
          <w:sz w:val="24"/>
          <w:szCs w:val="24"/>
          <w:lang w:eastAsia="ru-RU"/>
        </w:rPr>
        <w:t>Приказ Роспотребнадзора</w:t>
      </w:r>
      <w:r>
        <w:rPr>
          <w:rFonts w:eastAsia="Times New Roman" w:cs="Times New Roman" w:ascii="Times New Roman" w:hAnsi="Times New Roman"/>
          <w:spacing w:val="-16"/>
          <w:sz w:val="24"/>
          <w:szCs w:val="24"/>
          <w:lang w:eastAsia="ru-RU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"О порядке проведения  социально-гигиенического мониторинга, представления данных и обмена ими" </w:t>
      </w:r>
      <w:r>
        <w:rPr>
          <w:rFonts w:eastAsia="Times New Roman" w:cs="Times New Roman" w:ascii="Times New Roman" w:hAnsi="Times New Roman"/>
          <w:spacing w:val="-16"/>
          <w:sz w:val="24"/>
          <w:szCs w:val="24"/>
          <w:lang w:eastAsia="ru-RU"/>
        </w:rPr>
        <w:t xml:space="preserve">от 17.11.2006 </w:t>
      </w:r>
      <w:r>
        <w:rPr>
          <w:rFonts w:eastAsia="Times New Roman" w:cs="Times New Roman" w:ascii="Times New Roman" w:hAnsi="Times New Roman"/>
          <w:b/>
          <w:spacing w:val="-16"/>
          <w:sz w:val="24"/>
          <w:szCs w:val="24"/>
          <w:lang w:eastAsia="ru-RU"/>
        </w:rPr>
        <w:t xml:space="preserve">№367 </w:t>
      </w:r>
      <w:r>
        <w:rPr>
          <w:rFonts w:cs="Times New Roman" w:ascii="Times New Roman" w:hAnsi="Times New Roman"/>
          <w:b/>
          <w:spacing w:val="-16"/>
          <w:sz w:val="24"/>
          <w:szCs w:val="24"/>
        </w:rPr>
        <w:t>(</w:t>
      </w:r>
      <w:r>
        <w:rPr>
          <w:rFonts w:cs="Times New Roman" w:ascii="Times New Roman" w:hAnsi="Times New Roman"/>
          <w:spacing w:val="-16"/>
          <w:sz w:val="24"/>
          <w:szCs w:val="24"/>
        </w:rPr>
        <w:t xml:space="preserve">редакция </w:t>
      </w:r>
      <w:r>
        <w:rPr>
          <w:rFonts w:cs="Times New Roman" w:ascii="Times New Roman" w:hAnsi="Times New Roman"/>
          <w:sz w:val="24"/>
          <w:szCs w:val="24"/>
        </w:rPr>
        <w:t>от 07.02.2007 г).</w:t>
      </w:r>
    </w:p>
    <w:p>
      <w:pPr>
        <w:pStyle w:val="Style15"/>
        <w:spacing w:lineRule="auto" w:line="240" w:before="0" w:after="0"/>
        <w:ind w:left="0" w:right="0"/>
        <w:contextualSpacing/>
        <w:rPr/>
      </w:pPr>
      <w:r>
        <w:rPr>
          <w:rFonts w:eastAsia="Times New Roman" w:cs="Times New Roman" w:ascii="Times New Roman" w:hAnsi="Times New Roman"/>
          <w:b/>
          <w:spacing w:val="-16"/>
          <w:sz w:val="24"/>
          <w:szCs w:val="24"/>
          <w:lang w:eastAsia="ru-RU"/>
        </w:rPr>
        <w:t xml:space="preserve">Приказ Роспотребнадзора и Росгидромета </w:t>
      </w:r>
      <w:r>
        <w:rPr>
          <w:rFonts w:eastAsia="Times New Roman" w:cs="Times New Roman" w:ascii="Times New Roman" w:hAnsi="Times New Roman"/>
          <w:spacing w:val="-16"/>
          <w:sz w:val="24"/>
          <w:szCs w:val="24"/>
          <w:lang w:eastAsia="ru-RU"/>
        </w:rPr>
        <w:t>от 22.11.2007</w:t>
      </w:r>
      <w:r>
        <w:rPr>
          <w:rFonts w:eastAsia="Times New Roman" w:cs="Times New Roman" w:ascii="Times New Roman" w:hAnsi="Times New Roman"/>
          <w:b/>
          <w:spacing w:val="-16"/>
          <w:sz w:val="24"/>
          <w:szCs w:val="24"/>
          <w:lang w:eastAsia="ru-RU"/>
        </w:rPr>
        <w:t xml:space="preserve"> №329/384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"Об утверждении Положения о проведении социально-гигиенического мониторинга" </w:t>
      </w:r>
    </w:p>
    <w:p>
      <w:pPr>
        <w:pStyle w:val="Style15"/>
        <w:spacing w:lineRule="auto" w:line="240" w:before="0" w:after="0"/>
        <w:ind w:left="0" w:right="0"/>
        <w:contextualSpacing/>
        <w:rPr/>
      </w:pPr>
      <w:r>
        <w:rPr>
          <w:rFonts w:eastAsia="Times New Roman" w:cs="Times New Roman" w:ascii="Times New Roman" w:hAnsi="Times New Roman"/>
          <w:b/>
          <w:spacing w:val="-16"/>
          <w:sz w:val="24"/>
          <w:szCs w:val="24"/>
          <w:lang w:eastAsia="ru-RU"/>
        </w:rPr>
        <w:t>Приказ Роспотребнадзора</w:t>
      </w:r>
      <w:r>
        <w:rPr>
          <w:rFonts w:eastAsia="Times New Roman" w:cs="Times New Roman" w:ascii="Times New Roman" w:hAnsi="Times New Roman"/>
          <w:spacing w:val="-16"/>
          <w:sz w:val="24"/>
          <w:szCs w:val="24"/>
          <w:lang w:eastAsia="ru-RU"/>
        </w:rPr>
        <w:t xml:space="preserve"> от 30.12.2005 </w:t>
      </w:r>
      <w:r>
        <w:rPr>
          <w:rFonts w:eastAsia="Times New Roman" w:cs="Times New Roman" w:ascii="Times New Roman" w:hAnsi="Times New Roman"/>
          <w:b/>
          <w:spacing w:val="-16"/>
          <w:sz w:val="24"/>
          <w:szCs w:val="24"/>
          <w:lang w:eastAsia="ru-RU"/>
        </w:rPr>
        <w:t xml:space="preserve">№810 </w:t>
      </w:r>
      <w:r>
        <w:rPr>
          <w:rFonts w:cs="Times New Roman" w:ascii="Times New Roman" w:hAnsi="Times New Roman"/>
          <w:sz w:val="24"/>
          <w:szCs w:val="24"/>
        </w:rPr>
        <w:t>"О перечне показателей и данных для  формирования  федерального информационного фонда социально-гигиенического мониторинга"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pacing w:val="-16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pacing w:val="-16"/>
          <w:sz w:val="24"/>
          <w:szCs w:val="24"/>
          <w:lang w:eastAsia="ru-RU"/>
        </w:rPr>
        <w:t>Приказ Министерства природных ресурсов Российской Федерации</w:t>
      </w:r>
      <w:r>
        <w:rPr>
          <w:rFonts w:eastAsia="Times New Roman" w:cs="Times New Roman" w:ascii="Times New Roman" w:hAnsi="Times New Roman"/>
          <w:spacing w:val="-16"/>
          <w:sz w:val="24"/>
          <w:szCs w:val="24"/>
          <w:lang w:eastAsia="ru-RU"/>
        </w:rPr>
        <w:t xml:space="preserve"> от 27.11.2007 </w:t>
      </w:r>
      <w:r>
        <w:rPr>
          <w:rFonts w:eastAsia="Times New Roman" w:cs="Times New Roman" w:ascii="Times New Roman" w:hAnsi="Times New Roman"/>
          <w:b/>
          <w:spacing w:val="-16"/>
          <w:sz w:val="24"/>
          <w:szCs w:val="24"/>
          <w:lang w:eastAsia="ru-RU"/>
        </w:rPr>
        <w:t>№308</w:t>
      </w:r>
      <w:r>
        <w:rPr>
          <w:rFonts w:cs="Times New Roman" w:ascii="Times New Roman" w:hAnsi="Times New Roman"/>
          <w:sz w:val="24"/>
          <w:szCs w:val="24"/>
        </w:rPr>
        <w:t xml:space="preserve"> «</w:t>
      </w:r>
      <w:hyperlink r:id="rId13">
        <w:r>
          <w:rPr>
            <w:rStyle w:val="Hyperlink"/>
            <w:rFonts w:cs="Times New Roman" w:ascii="Times New Roman" w:hAnsi="Times New Roman"/>
            <w:color w:val="000000"/>
            <w:sz w:val="24"/>
            <w:szCs w:val="24"/>
            <w:u w:val="none"/>
          </w:rPr>
          <w:t xml:space="preserve">Об утверждении порядка представления и состава сведений, представляемых Федеральной службой по надзору в сфере защиты прав потребителей и благополучия человека, для внесения в государственный водный реестр» (с изменениями на 13 апреля 2012 года). </w:t>
        </w:r>
        <w:r>
          <w:rPr>
            <w:rStyle w:val="Hyperlink"/>
            <w:rFonts w:cs="Times New Roman" w:ascii="Times New Roman" w:hAnsi="Times New Roman"/>
            <w:sz w:val="24"/>
            <w:szCs w:val="24"/>
          </w:rPr>
          <w:br/>
        </w:r>
      </w:hyperlink>
      <w:r>
        <w:rPr>
          <w:rFonts w:eastAsia="Times New Roman" w:cs="Times New Roman" w:ascii="Times New Roman" w:hAnsi="Times New Roman"/>
          <w:b/>
          <w:spacing w:val="-16"/>
          <w:sz w:val="24"/>
          <w:szCs w:val="24"/>
          <w:lang w:eastAsia="ru-RU"/>
        </w:rPr>
        <w:t>Приказ Роспотребнадзора</w:t>
      </w:r>
      <w:r>
        <w:rPr>
          <w:rFonts w:eastAsia="Times New Roman" w:cs="Times New Roman" w:ascii="Times New Roman" w:hAnsi="Times New Roman"/>
          <w:spacing w:val="-16"/>
          <w:sz w:val="24"/>
          <w:szCs w:val="24"/>
          <w:lang w:eastAsia="ru-RU"/>
        </w:rPr>
        <w:t xml:space="preserve"> от 12.11.2007г. </w:t>
      </w:r>
      <w:r>
        <w:rPr>
          <w:rFonts w:eastAsia="Times New Roman" w:cs="Times New Roman" w:ascii="Times New Roman" w:hAnsi="Times New Roman"/>
          <w:b/>
          <w:spacing w:val="-16"/>
          <w:sz w:val="24"/>
          <w:szCs w:val="24"/>
          <w:lang w:eastAsia="ru-RU"/>
        </w:rPr>
        <w:t>№ 319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«О перечне организаций, осуществляющих санитарно-эпидемиологические экспертизы».</w:t>
      </w:r>
    </w:p>
    <w:p>
      <w:pPr>
        <w:pStyle w:val="Heading1"/>
        <w:spacing w:before="0" w:after="0"/>
        <w:ind w:hanging="0" w:left="0"/>
        <w:rPr/>
      </w:pPr>
      <w:r>
        <w:rPr>
          <w:spacing w:val="-16"/>
          <w:sz w:val="24"/>
          <w:szCs w:val="24"/>
        </w:rPr>
        <w:t>Приказ Роспотребнадзора</w:t>
      </w:r>
      <w:r>
        <w:rPr>
          <w:b w:val="false"/>
          <w:spacing w:val="-16"/>
          <w:sz w:val="24"/>
          <w:szCs w:val="24"/>
        </w:rPr>
        <w:t xml:space="preserve"> от 26.04.2005 </w:t>
      </w:r>
      <w:r>
        <w:rPr>
          <w:spacing w:val="-16"/>
          <w:sz w:val="24"/>
          <w:szCs w:val="24"/>
        </w:rPr>
        <w:t>№385</w:t>
      </w:r>
      <w:r>
        <w:rPr>
          <w:b w:val="false"/>
          <w:spacing w:val="-16"/>
          <w:sz w:val="24"/>
          <w:szCs w:val="24"/>
        </w:rPr>
        <w:t xml:space="preserve"> «</w:t>
      </w:r>
      <w:r>
        <w:rPr>
          <w:b w:val="false"/>
          <w:sz w:val="24"/>
          <w:szCs w:val="24"/>
        </w:rPr>
        <w:t>Об организации работы по социально-гигиеническому мониторингу».</w:t>
      </w:r>
    </w:p>
    <w:p>
      <w:pPr>
        <w:pStyle w:val="Heading1"/>
        <w:spacing w:before="0" w:after="0"/>
        <w:ind w:hanging="0" w:left="0"/>
        <w:rPr/>
      </w:pPr>
      <w:r>
        <w:rPr>
          <w:spacing w:val="-16"/>
          <w:sz w:val="24"/>
          <w:szCs w:val="24"/>
        </w:rPr>
        <w:t>Приказ Роспотребнадзора</w:t>
      </w:r>
      <w:r>
        <w:rPr>
          <w:b w:val="false"/>
          <w:spacing w:val="-16"/>
          <w:sz w:val="24"/>
          <w:szCs w:val="24"/>
        </w:rPr>
        <w:t xml:space="preserve"> от 17.11.2006 </w:t>
      </w:r>
      <w:r>
        <w:rPr>
          <w:spacing w:val="-16"/>
          <w:sz w:val="24"/>
          <w:szCs w:val="24"/>
        </w:rPr>
        <w:t>№368</w:t>
      </w:r>
      <w:r>
        <w:rPr>
          <w:b w:val="false"/>
          <w:sz w:val="24"/>
          <w:szCs w:val="24"/>
        </w:rPr>
        <w:t xml:space="preserve"> "Об утверждении нормативных документов по проведению социально-гигиенического мониторинга". </w:t>
      </w:r>
    </w:p>
    <w:p>
      <w:pPr>
        <w:pStyle w:val="Normal"/>
        <w:widowControl w:val="false"/>
        <w:autoSpaceDE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pacing w:val="-4"/>
          <w:sz w:val="24"/>
          <w:szCs w:val="24"/>
        </w:rPr>
        <w:t xml:space="preserve">Приказ </w:t>
      </w:r>
      <w:r>
        <w:rPr>
          <w:rFonts w:eastAsia="Times New Roman" w:cs="Times New Roman" w:ascii="Times New Roman" w:hAnsi="Times New Roman"/>
          <w:b/>
          <w:spacing w:val="-16"/>
          <w:sz w:val="24"/>
          <w:szCs w:val="24"/>
          <w:lang w:eastAsia="ru-RU"/>
        </w:rPr>
        <w:t>Роспотребнадзора</w:t>
      </w:r>
      <w:r>
        <w:rPr>
          <w:rFonts w:cs="Times New Roman" w:ascii="Times New Roman" w:hAnsi="Times New Roman"/>
          <w:sz w:val="24"/>
          <w:szCs w:val="24"/>
        </w:rPr>
        <w:t xml:space="preserve"> от 18.06.2004 </w:t>
      </w:r>
      <w:r>
        <w:rPr>
          <w:rFonts w:cs="Times New Roman" w:ascii="Times New Roman" w:hAnsi="Times New Roman"/>
          <w:b/>
          <w:sz w:val="24"/>
          <w:szCs w:val="24"/>
        </w:rPr>
        <w:t>№ 2</w:t>
      </w:r>
      <w:r>
        <w:rPr>
          <w:rFonts w:cs="Times New Roman" w:ascii="Times New Roman" w:hAnsi="Times New Roman"/>
          <w:sz w:val="24"/>
          <w:szCs w:val="24"/>
        </w:rPr>
        <w:t xml:space="preserve"> «О государственной регистрации продукции, веществ, препаратов».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Приказ </w:t>
      </w:r>
      <w:r>
        <w:rPr>
          <w:rFonts w:eastAsia="Times New Roman" w:cs="Times New Roman" w:ascii="Times New Roman" w:hAnsi="Times New Roman"/>
          <w:b/>
          <w:spacing w:val="-16"/>
          <w:sz w:val="24"/>
          <w:szCs w:val="24"/>
          <w:lang w:eastAsia="ru-RU"/>
        </w:rPr>
        <w:t>Роспотребнадзора</w:t>
      </w:r>
      <w:r>
        <w:rPr>
          <w:rFonts w:cs="Times New Roman" w:ascii="Times New Roman" w:hAnsi="Times New Roman"/>
          <w:sz w:val="24"/>
          <w:szCs w:val="24"/>
        </w:rPr>
        <w:t xml:space="preserve"> от 26.06.2006 </w:t>
      </w:r>
      <w:r>
        <w:rPr>
          <w:rFonts w:cs="Times New Roman" w:ascii="Times New Roman" w:hAnsi="Times New Roman"/>
          <w:b/>
          <w:sz w:val="24"/>
          <w:szCs w:val="24"/>
        </w:rPr>
        <w:t>№ 36</w:t>
      </w:r>
      <w:r>
        <w:rPr>
          <w:rFonts w:cs="Times New Roman" w:ascii="Times New Roman" w:hAnsi="Times New Roman"/>
          <w:sz w:val="24"/>
          <w:szCs w:val="24"/>
        </w:rPr>
        <w:t xml:space="preserve"> «О государственной регистрации биологически активных добавок к пище».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МУК   4.3.1894-04</w:t>
      </w:r>
      <w:r>
        <w:rPr>
          <w:rFonts w:cs="Times New Roman" w:ascii="Times New Roman" w:hAnsi="Times New Roman"/>
          <w:sz w:val="24"/>
          <w:szCs w:val="24"/>
        </w:rPr>
        <w:t xml:space="preserve">  «Физиолого-гигиеническая оценка одежды для защиты работающих от холода».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sz w:val="24"/>
          <w:szCs w:val="24"/>
        </w:rPr>
        <w:t>МУК 2.6.1.1087—02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bookmarkStart w:id="2" w:name="i37012"/>
      <w:r>
        <w:rPr>
          <w:rFonts w:cs="Times New Roman" w:ascii="Times New Roman" w:hAnsi="Times New Roman"/>
          <w:sz w:val="24"/>
          <w:szCs w:val="24"/>
        </w:rPr>
        <w:t>"Радиационный контроль металлолома"</w:t>
      </w:r>
      <w:bookmarkEnd w:id="2"/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sz w:val="24"/>
          <w:szCs w:val="24"/>
        </w:rPr>
        <w:t>МУК 4.3.1676-03</w:t>
      </w:r>
      <w:r>
        <w:rPr>
          <w:rFonts w:cs="Times New Roman" w:ascii="Times New Roman" w:hAnsi="Times New Roman"/>
          <w:sz w:val="24"/>
          <w:szCs w:val="24"/>
        </w:rPr>
        <w:t xml:space="preserve"> «Гигиеническая оценка электромагнитных полей, создаваемых радиостанциями сухопутной подвижной связи, включая абонентские терминалы спутниковой связи».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МУК 4.3.1677-03</w:t>
      </w:r>
      <w:r>
        <w:rPr>
          <w:rFonts w:cs="Times New Roman" w:ascii="Times New Roman" w:hAnsi="Times New Roman"/>
          <w:sz w:val="24"/>
          <w:szCs w:val="24"/>
        </w:rPr>
        <w:t xml:space="preserve">  «Определение уровней электромагнитного поля, создаваемого излучающими техническими средствами телевидения, ЧМ радиовещания и базовых станций сухопутной подвижной радиосвязи».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>МУК 4.1/4.3.2038-05</w:t>
      </w:r>
      <w:r>
        <w:rPr>
          <w:rFonts w:cs="Times New Roman" w:ascii="Times New Roman" w:hAnsi="Times New Roman"/>
          <w:sz w:val="24"/>
          <w:szCs w:val="24"/>
        </w:rPr>
        <w:t xml:space="preserve"> «Санитарно-эпидемиологическая оценка игрушек».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МУК 2.6.1.2152-06</w:t>
      </w:r>
      <w:r>
        <w:rPr>
          <w:rFonts w:cs="Times New Roman" w:ascii="Times New Roman" w:hAnsi="Times New Roman"/>
          <w:sz w:val="24"/>
          <w:szCs w:val="24"/>
        </w:rPr>
        <w:t xml:space="preserve"> «</w:t>
      </w:r>
      <w:r>
        <w:rPr>
          <w:rStyle w:val="docaccesstitle"/>
          <w:rFonts w:cs="Times New Roman" w:ascii="Times New Roman" w:hAnsi="Times New Roman"/>
          <w:sz w:val="24"/>
          <w:szCs w:val="24"/>
        </w:rPr>
        <w:t>Ионизирующее излучение, радиационная безопасность. Радиационный контроль металлолома» (дополнение 1 к МУК 2.6.1.1087-02).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МУК 4.2.1847-04</w:t>
      </w:r>
      <w:r>
        <w:rPr>
          <w:rFonts w:cs="Times New Roman" w:ascii="Times New Roman" w:hAnsi="Times New Roman"/>
          <w:sz w:val="24"/>
          <w:szCs w:val="24"/>
        </w:rPr>
        <w:t xml:space="preserve"> «Санитарно-эпидемиологическая оценка обоснования сроков годности и условий хранения пищевых продуктов».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pacing w:val="-16"/>
          <w:sz w:val="24"/>
          <w:szCs w:val="24"/>
          <w:lang w:eastAsia="ru-RU"/>
        </w:rPr>
        <w:t>МУ 2.6.1.2398-08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«Радиационный контроль и санитарно-эпидемиологическая оценка земельных участков под строительство жилых домов, зданий и сооружений общественного и производственного назначения в части обеспечения радиационной безопасности».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spacing w:val="-16"/>
          <w:sz w:val="24"/>
          <w:szCs w:val="24"/>
          <w:lang w:eastAsia="ru-RU"/>
        </w:rPr>
        <w:t>МУ 2.6.1.1868-04</w:t>
      </w:r>
      <w:r>
        <w:rPr>
          <w:rFonts w:cs="Times New Roman" w:ascii="Times New Roman" w:hAnsi="Times New Roman"/>
          <w:sz w:val="24"/>
          <w:szCs w:val="24"/>
        </w:rPr>
        <w:t xml:space="preserve">  «Внедрение показателей радиационной безопасности о состоянии объектов окружающей среды, в т.ч. продовольственного сырья и пищевых продуктов, в систему социально-гигиенического мониторинга».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pacing w:val="-16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pacing w:val="-16"/>
          <w:sz w:val="24"/>
          <w:szCs w:val="24"/>
          <w:lang w:eastAsia="ru-RU"/>
        </w:rPr>
        <w:t>МУ 2.6.1.2838-11</w:t>
      </w:r>
      <w:r>
        <w:rPr>
          <w:rFonts w:eastAsia="Times New Roman" w:cs="Times New Roman" w:ascii="Times New Roman" w:hAnsi="Times New Roman"/>
          <w:spacing w:val="-16"/>
          <w:sz w:val="24"/>
          <w:szCs w:val="24"/>
          <w:lang w:eastAsia="ru-RU"/>
        </w:rPr>
        <w:t xml:space="preserve"> </w:t>
      </w:r>
      <w:r>
        <w:rPr>
          <w:rFonts w:cs="Times New Roman" w:ascii="Times New Roman" w:hAnsi="Times New Roman"/>
          <w:spacing w:val="-16"/>
          <w:sz w:val="24"/>
          <w:szCs w:val="24"/>
        </w:rPr>
        <w:t>«</w:t>
      </w:r>
      <w:r>
        <w:rPr>
          <w:rFonts w:cs="Times New Roman" w:ascii="Times New Roman" w:hAnsi="Times New Roman"/>
          <w:sz w:val="24"/>
          <w:szCs w:val="24"/>
        </w:rPr>
        <w:t>Ионизирующее излучение, радиационная безопасность. Радиационный контроль и санитарно-эпидемиологическая оценка жилых, общественных и производственных зданий и сооружений после окончания их строительства, капитального ремонта, реконструкции по показателям радиационной безопасности».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spacing w:val="-16"/>
          <w:sz w:val="24"/>
          <w:szCs w:val="24"/>
          <w:lang w:eastAsia="ru-RU"/>
        </w:rPr>
        <w:t>МУ 2.6.1.2153-06</w:t>
      </w:r>
      <w:r>
        <w:rPr>
          <w:rFonts w:cs="Times New Roman" w:ascii="Times New Roman" w:hAnsi="Times New Roman"/>
          <w:sz w:val="24"/>
          <w:szCs w:val="24"/>
        </w:rPr>
        <w:t xml:space="preserve"> «Оперативная оценка доз облучения населения при радиоактивном загрязнении территории воздушным путем».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spacing w:val="-16"/>
          <w:sz w:val="24"/>
          <w:szCs w:val="24"/>
          <w:lang w:eastAsia="ru-RU"/>
        </w:rPr>
        <w:t xml:space="preserve">МУ 2.6.1.2397-08 </w:t>
      </w:r>
      <w:hyperlink r:id="rId14">
        <w:r>
          <w:rPr>
            <w:rStyle w:val="Hyperlink"/>
            <w:rFonts w:cs="Times New Roman" w:ascii="Times New Roman" w:hAnsi="Times New Roman"/>
            <w:color w:val="000000"/>
            <w:sz w:val="24"/>
            <w:szCs w:val="24"/>
            <w:u w:val="none"/>
          </w:rPr>
          <w:t xml:space="preserve">Оценка доз облучения групп населения, подвергающихся повышенному облучению за счет природных источников ионизирующего излучения. </w:t>
        </w:r>
        <w:r>
          <w:rPr>
            <w:rStyle w:val="Hyperlink"/>
            <w:rFonts w:cs="Times New Roman" w:ascii="Times New Roman" w:hAnsi="Times New Roman"/>
            <w:sz w:val="24"/>
            <w:szCs w:val="24"/>
          </w:rPr>
          <w:br/>
        </w:r>
      </w:hyperlink>
      <w:r>
        <w:rPr>
          <w:rFonts w:eastAsia="Times New Roman" w:cs="Times New Roman" w:ascii="Times New Roman" w:hAnsi="Times New Roman"/>
          <w:b/>
          <w:spacing w:val="-16"/>
          <w:sz w:val="24"/>
          <w:szCs w:val="24"/>
          <w:lang w:eastAsia="ru-RU"/>
        </w:rPr>
        <w:t>МУ 2.6.1.1981-05</w:t>
      </w:r>
      <w:r>
        <w:rPr>
          <w:rFonts w:eastAsia="Times New Roman" w:cs="Times New Roman" w:ascii="Times New Roman" w:hAnsi="Times New Roman"/>
          <w:spacing w:val="-16"/>
          <w:sz w:val="24"/>
          <w:szCs w:val="24"/>
          <w:lang w:eastAsia="ru-RU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«Радиационный контроль и гигиеническая оценка источников питьевого водоснабжения и питьевой воды по показателям радиационной безопасности. Оптимизация защитных мероприятий источников питьевого водоснабжения с повышенным содержанием радионуклидов».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pacing w:val="-16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pacing w:val="-16"/>
          <w:sz w:val="24"/>
          <w:szCs w:val="24"/>
          <w:lang w:eastAsia="ru-RU"/>
        </w:rPr>
        <w:t>МУ 2.1.10.3014-12</w:t>
      </w:r>
      <w:r>
        <w:rPr>
          <w:rFonts w:cs="Times New Roman" w:ascii="Times New Roman" w:hAnsi="Times New Roman"/>
          <w:sz w:val="24"/>
          <w:szCs w:val="24"/>
        </w:rPr>
        <w:t xml:space="preserve"> «</w:t>
      </w:r>
      <w:hyperlink r:id="rId15">
        <w:r>
          <w:rPr>
            <w:rStyle w:val="Hyperlink"/>
            <w:rFonts w:cs="Times New Roman" w:ascii="Times New Roman" w:hAnsi="Times New Roman"/>
            <w:color w:val="000000"/>
            <w:sz w:val="24"/>
            <w:szCs w:val="24"/>
            <w:u w:val="none"/>
          </w:rPr>
          <w:t xml:space="preserve">Оценка радиационного риска у населения за счет длительного равномерного техногенного облучения в малых дозах». </w:t>
        </w:r>
        <w:r>
          <w:rPr>
            <w:rStyle w:val="Hyperlink"/>
            <w:rFonts w:cs="Times New Roman" w:ascii="Times New Roman" w:hAnsi="Times New Roman"/>
            <w:sz w:val="24"/>
            <w:szCs w:val="24"/>
          </w:rPr>
          <w:br/>
        </w:r>
      </w:hyperlink>
      <w:r>
        <w:rPr>
          <w:rFonts w:cs="Times New Roman" w:ascii="Times New Roman" w:hAnsi="Times New Roman"/>
          <w:b/>
          <w:sz w:val="24"/>
          <w:szCs w:val="24"/>
        </w:rPr>
        <w:t xml:space="preserve"> МУ 2.2.2.1844-04</w:t>
      </w:r>
      <w:r>
        <w:rPr>
          <w:rFonts w:cs="Times New Roman" w:ascii="Times New Roman" w:hAnsi="Times New Roman"/>
          <w:sz w:val="24"/>
          <w:szCs w:val="24"/>
        </w:rPr>
        <w:t xml:space="preserve"> «Санитарно - эпидемиологическая экспертиза продукции нефтепереработки и нефтехимии».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МУ  1.2.1796-03</w:t>
      </w:r>
      <w:r>
        <w:rPr>
          <w:rFonts w:cs="Times New Roman" w:ascii="Times New Roman" w:hAnsi="Times New Roman"/>
          <w:sz w:val="24"/>
          <w:szCs w:val="24"/>
        </w:rPr>
        <w:t xml:space="preserve">  «Гигиеническая оценка и экспертиза материалов и товаров, содержащих природные и искусственные минеральные волокна».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sz w:val="24"/>
          <w:szCs w:val="24"/>
        </w:rPr>
        <w:t>МУ 2.6.1.1194-03</w:t>
      </w:r>
      <w:r>
        <w:rPr>
          <w:rFonts w:cs="Times New Roman" w:ascii="Times New Roman" w:hAnsi="Times New Roman"/>
          <w:sz w:val="24"/>
          <w:szCs w:val="24"/>
        </w:rPr>
        <w:t xml:space="preserve"> "Радиационный контроль. Стронций-90 и цезий-137. Пищевые продукты. Отбор проб, анализ и гигиеническая оценка".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spacing w:val="-16"/>
          <w:sz w:val="24"/>
          <w:szCs w:val="24"/>
        </w:rPr>
        <w:t xml:space="preserve">МУ 2.1.7.730-99 </w:t>
      </w:r>
      <w:r>
        <w:rPr>
          <w:rFonts w:eastAsia="Times New Roman" w:cs="Times New Roman" w:ascii="Times New Roman" w:hAnsi="Times New Roman"/>
          <w:spacing w:val="-1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«Гигиеническая оценка качества почвы населенных мест». </w:t>
      </w:r>
    </w:p>
    <w:p>
      <w:pPr>
        <w:pStyle w:val="Normal"/>
        <w:shd w:fill="FFFFFF" w:val="clear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spacing w:val="-16"/>
          <w:sz w:val="24"/>
          <w:szCs w:val="24"/>
          <w:lang w:eastAsia="ru-RU"/>
        </w:rPr>
        <w:t>МУ 1.2.3017-12</w:t>
      </w:r>
      <w:r>
        <w:rPr>
          <w:rFonts w:cs="Times New Roman" w:ascii="Times New Roman" w:hAnsi="Times New Roman"/>
          <w:sz w:val="24"/>
          <w:szCs w:val="24"/>
        </w:rPr>
        <w:t xml:space="preserve"> «Гигиена, токсикология, санитария. Оценка риска воздействия пестицидов на работающих».</w:t>
      </w:r>
    </w:p>
    <w:p>
      <w:pPr>
        <w:pStyle w:val="Normal"/>
        <w:shd w:fill="FFFFFF" w:val="clear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pacing w:val="-16"/>
          <w:sz w:val="24"/>
          <w:szCs w:val="24"/>
          <w:lang w:eastAsia="ru-RU"/>
        </w:rPr>
        <w:t>МУ 2.3.7.2125-06</w:t>
      </w:r>
      <w:r>
        <w:rPr>
          <w:rFonts w:eastAsia="Times New Roman" w:cs="Times New Roman" w:ascii="Times New Roman" w:hAnsi="Times New Roman"/>
          <w:spacing w:val="-16"/>
          <w:sz w:val="24"/>
          <w:szCs w:val="24"/>
          <w:lang w:eastAsia="ru-RU"/>
        </w:rPr>
        <w:t xml:space="preserve"> «</w:t>
      </w:r>
      <w:r>
        <w:rPr>
          <w:rFonts w:cs="Times New Roman" w:ascii="Times New Roman" w:hAnsi="Times New Roman"/>
          <w:sz w:val="24"/>
          <w:szCs w:val="24"/>
        </w:rPr>
        <w:t>Социально-гигиенический мониторинг. Контаминация продовольственного сырья и пищевых продуктов химическими веществами. Сбор, обработка и анализ показателей».</w:t>
      </w:r>
      <w:r>
        <w:rPr>
          <w:rFonts w:eastAsia="Times New Roman" w:cs="Times New Roman" w:ascii="Times New Roman" w:hAnsi="Times New Roman"/>
          <w:color w:val="FF0000"/>
          <w:spacing w:val="-16"/>
          <w:sz w:val="24"/>
          <w:szCs w:val="24"/>
          <w:lang w:eastAsia="ru-RU"/>
        </w:rPr>
        <w:br/>
      </w:r>
      <w:r>
        <w:rPr>
          <w:rFonts w:eastAsia="Times New Roman" w:cs="Times New Roman" w:ascii="Times New Roman" w:hAnsi="Times New Roman"/>
          <w:b/>
          <w:spacing w:val="-16"/>
          <w:sz w:val="24"/>
          <w:szCs w:val="24"/>
          <w:lang w:eastAsia="ru-RU"/>
        </w:rPr>
        <w:t>МУ 2.3.7.2519-09</w:t>
      </w:r>
      <w:r>
        <w:rPr>
          <w:rFonts w:eastAsia="Times New Roman" w:cs="Times New Roman" w:ascii="Times New Roman" w:hAnsi="Times New Roman"/>
          <w:spacing w:val="-16"/>
          <w:sz w:val="24"/>
          <w:szCs w:val="24"/>
          <w:lang w:eastAsia="ru-RU"/>
        </w:rPr>
        <w:t xml:space="preserve"> «</w:t>
      </w:r>
      <w:r>
        <w:rPr>
          <w:rFonts w:cs="Times New Roman" w:ascii="Times New Roman" w:hAnsi="Times New Roman"/>
          <w:sz w:val="24"/>
          <w:szCs w:val="24"/>
        </w:rPr>
        <w:t>Определение экспозиции и оценка риска воздействия хим.контаминантов пищевых продуктов на население».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sz w:val="24"/>
          <w:szCs w:val="24"/>
        </w:rPr>
        <w:t>МУ   3.1.3114/1-13</w:t>
      </w:r>
      <w:r>
        <w:rPr>
          <w:rFonts w:cs="Times New Roman" w:ascii="Times New Roman" w:hAnsi="Times New Roman"/>
          <w:bCs/>
          <w:sz w:val="24"/>
          <w:szCs w:val="24"/>
        </w:rPr>
        <w:t xml:space="preserve"> «</w:t>
      </w:r>
      <w:r>
        <w:rPr>
          <w:rFonts w:cs="Times New Roman" w:ascii="Times New Roman" w:hAnsi="Times New Roman"/>
          <w:sz w:val="24"/>
          <w:szCs w:val="24"/>
        </w:rPr>
        <w:t>Организация  работы  в  очагах инфекционных и паразитарных  болезней».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sz w:val="24"/>
          <w:szCs w:val="24"/>
        </w:rPr>
        <w:t>МУ 3.3.1879-04</w:t>
      </w:r>
      <w:r>
        <w:rPr>
          <w:rFonts w:cs="Times New Roman" w:ascii="Times New Roman" w:hAnsi="Times New Roman"/>
          <w:sz w:val="24"/>
          <w:szCs w:val="24"/>
        </w:rPr>
        <w:t xml:space="preserve">  «Расследование поствакцинальных осложнений».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sz w:val="24"/>
          <w:szCs w:val="24"/>
        </w:rPr>
        <w:t>МУ 3.1.3114/1-13</w:t>
      </w:r>
      <w:r>
        <w:rPr>
          <w:rFonts w:cs="Times New Roman" w:ascii="Times New Roman" w:hAnsi="Times New Roman"/>
          <w:sz w:val="24"/>
          <w:szCs w:val="24"/>
        </w:rPr>
        <w:t xml:space="preserve"> «Организация работы в очагах инфекционных и паразитарных болезней»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sz w:val="24"/>
          <w:szCs w:val="24"/>
        </w:rPr>
        <w:t>МУ 3.2.1882-04</w:t>
      </w:r>
      <w:r>
        <w:rPr>
          <w:rFonts w:cs="Times New Roman" w:ascii="Times New Roman" w:hAnsi="Times New Roman"/>
          <w:sz w:val="24"/>
          <w:szCs w:val="24"/>
        </w:rPr>
        <w:t xml:space="preserve"> «Профилактика лямблиоза»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sz w:val="24"/>
          <w:szCs w:val="24"/>
        </w:rPr>
        <w:t>МУ 3.1.3.2600-10</w:t>
      </w:r>
      <w:r>
        <w:rPr>
          <w:rFonts w:cs="Times New Roman" w:ascii="Times New Roman" w:hAnsi="Times New Roman"/>
          <w:sz w:val="24"/>
          <w:szCs w:val="24"/>
        </w:rPr>
        <w:t xml:space="preserve"> «Мероприятия по борьбе с лихорадкой Западного Нила на территории РФ»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sz w:val="24"/>
          <w:szCs w:val="24"/>
        </w:rPr>
        <w:t>МУ 3.1.3.2488-09</w:t>
      </w:r>
      <w:r>
        <w:rPr>
          <w:rFonts w:cs="Times New Roman" w:ascii="Times New Roman" w:hAnsi="Times New Roman"/>
          <w:sz w:val="24"/>
          <w:szCs w:val="24"/>
        </w:rPr>
        <w:t xml:space="preserve"> «Организация и проведение профилактических и противоэпидемических мероприятий против Крымской геморрагической лихорадки»</w:t>
      </w:r>
    </w:p>
    <w:p>
      <w:pPr>
        <w:pStyle w:val="Normal"/>
        <w:shd w:fill="FFFFFF" w:val="clear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pacing w:val="-16"/>
          <w:sz w:val="24"/>
          <w:szCs w:val="24"/>
          <w:lang w:eastAsia="ru-RU"/>
        </w:rPr>
        <w:t>МР 2.1.10.0067-12</w:t>
      </w:r>
      <w:r>
        <w:rPr>
          <w:rFonts w:eastAsia="Times New Roman" w:cs="Times New Roman" w:ascii="Times New Roman" w:hAnsi="Times New Roman"/>
          <w:spacing w:val="-16"/>
          <w:sz w:val="24"/>
          <w:szCs w:val="24"/>
          <w:lang w:eastAsia="ru-RU"/>
        </w:rPr>
        <w:t xml:space="preserve"> «</w:t>
      </w:r>
      <w:r>
        <w:rPr>
          <w:rFonts w:cs="Times New Roman" w:ascii="Times New Roman" w:hAnsi="Times New Roman"/>
          <w:sz w:val="24"/>
          <w:szCs w:val="24"/>
        </w:rPr>
        <w:t>Оценка риска здоровью населения при воздействии факторов микробной природы, содержащихся в пищевых продуктах. Методические основы, принципы и критерии оценки».</w:t>
      </w:r>
      <w:r>
        <w:rPr>
          <w:rFonts w:eastAsia="Times New Roman" w:cs="Times New Roman" w:ascii="Times New Roman" w:hAnsi="Times New Roman"/>
          <w:spacing w:val="-16"/>
          <w:sz w:val="24"/>
          <w:szCs w:val="24"/>
          <w:lang w:eastAsia="ru-RU"/>
        </w:rPr>
        <w:br/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spacing w:val="-16"/>
          <w:sz w:val="24"/>
          <w:szCs w:val="24"/>
          <w:lang w:eastAsia="ru-RU"/>
        </w:rPr>
        <w:t>МР 5.1.0029-11</w:t>
      </w:r>
      <w:r>
        <w:rPr>
          <w:rFonts w:eastAsia="Times New Roman" w:cs="Times New Roman" w:ascii="Times New Roman" w:hAnsi="Times New Roman"/>
          <w:spacing w:val="-16"/>
          <w:sz w:val="24"/>
          <w:szCs w:val="24"/>
          <w:lang w:eastAsia="ru-RU"/>
        </w:rPr>
        <w:t xml:space="preserve"> «</w:t>
      </w:r>
      <w:r>
        <w:rPr>
          <w:rFonts w:cs="Times New Roman" w:ascii="Times New Roman" w:hAnsi="Times New Roman"/>
          <w:bCs/>
          <w:sz w:val="24"/>
          <w:szCs w:val="24"/>
        </w:rPr>
        <w:t>Методические рекомендации к экономической оценке рисков для здоровья населения при воздействии факторов среды обитания».</w:t>
      </w:r>
      <w:r>
        <w:rPr>
          <w:rFonts w:eastAsia="Times New Roman" w:cs="Times New Roman" w:ascii="Times New Roman" w:hAnsi="Times New Roman"/>
          <w:spacing w:val="-16"/>
          <w:sz w:val="24"/>
          <w:szCs w:val="24"/>
          <w:lang w:eastAsia="ru-RU"/>
        </w:rPr>
        <w:br/>
      </w:r>
      <w:r>
        <w:rPr>
          <w:rFonts w:eastAsia="Times New Roman" w:cs="Times New Roman" w:ascii="Times New Roman" w:hAnsi="Times New Roman"/>
          <w:b/>
          <w:spacing w:val="-16"/>
          <w:sz w:val="24"/>
          <w:szCs w:val="24"/>
          <w:lang w:eastAsia="ru-RU"/>
        </w:rPr>
        <w:t>МР 2.1.10.0062- 12</w:t>
      </w:r>
      <w:r>
        <w:rPr>
          <w:rFonts w:eastAsia="Times New Roman" w:cs="Times New Roman" w:ascii="Times New Roman" w:hAnsi="Times New Roman"/>
          <w:spacing w:val="-16"/>
          <w:sz w:val="24"/>
          <w:szCs w:val="24"/>
          <w:lang w:eastAsia="ru-RU"/>
        </w:rPr>
        <w:t xml:space="preserve"> «</w:t>
      </w:r>
      <w:r>
        <w:rPr>
          <w:rFonts w:cs="Times New Roman" w:ascii="Times New Roman" w:hAnsi="Times New Roman"/>
          <w:sz w:val="24"/>
          <w:szCs w:val="24"/>
        </w:rPr>
        <w:t>Количественная оценка неканцерогенного риска при воздействии химических веществ на основе построения эволюционных моделей».</w:t>
      </w:r>
      <w:r>
        <w:rPr>
          <w:rFonts w:eastAsia="Times New Roman" w:cs="Times New Roman" w:ascii="Times New Roman" w:hAnsi="Times New Roman"/>
          <w:spacing w:val="-16"/>
          <w:sz w:val="24"/>
          <w:szCs w:val="24"/>
          <w:lang w:eastAsia="ru-RU"/>
        </w:rPr>
        <w:br/>
      </w:r>
      <w:r>
        <w:rPr>
          <w:rFonts w:eastAsia="Times New Roman" w:cs="Times New Roman" w:ascii="Times New Roman" w:hAnsi="Times New Roman"/>
          <w:b/>
          <w:spacing w:val="-16"/>
          <w:sz w:val="24"/>
          <w:szCs w:val="24"/>
          <w:lang w:eastAsia="ru-RU"/>
        </w:rPr>
        <w:t>МР 2.1.10.0061-12</w:t>
      </w:r>
      <w:r>
        <w:rPr>
          <w:rFonts w:eastAsia="Times New Roman" w:cs="Times New Roman" w:ascii="Times New Roman" w:hAnsi="Times New Roman"/>
          <w:spacing w:val="-16"/>
          <w:sz w:val="24"/>
          <w:szCs w:val="24"/>
          <w:lang w:eastAsia="ru-RU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"Оценка риска для здоровья населения при воздействии переменных электромагнитных полей (до 300 ГГЦ) в условиях населенных мест".</w:t>
      </w:r>
      <w:r>
        <w:rPr>
          <w:rFonts w:eastAsia="Times New Roman" w:cs="Times New Roman" w:ascii="Times New Roman" w:hAnsi="Times New Roman"/>
          <w:spacing w:val="-16"/>
          <w:sz w:val="24"/>
          <w:szCs w:val="24"/>
          <w:lang w:eastAsia="ru-RU"/>
        </w:rPr>
        <w:br/>
      </w:r>
      <w:r>
        <w:rPr>
          <w:rFonts w:eastAsia="Times New Roman" w:cs="Times New Roman" w:ascii="Times New Roman" w:hAnsi="Times New Roman"/>
          <w:b/>
          <w:spacing w:val="-16"/>
          <w:sz w:val="24"/>
          <w:szCs w:val="24"/>
          <w:lang w:eastAsia="ru-RU"/>
        </w:rPr>
        <w:t>МР 1.2.0038-11</w:t>
      </w:r>
      <w:r>
        <w:rPr>
          <w:rFonts w:eastAsia="Times New Roman" w:cs="Times New Roman" w:ascii="Times New Roman" w:hAnsi="Times New Roman"/>
          <w:spacing w:val="-16"/>
          <w:sz w:val="24"/>
          <w:szCs w:val="24"/>
          <w:lang w:eastAsia="ru-RU"/>
        </w:rPr>
        <w:t xml:space="preserve"> «</w:t>
      </w:r>
      <w:r>
        <w:rPr>
          <w:rFonts w:cs="Times New Roman" w:ascii="Times New Roman" w:hAnsi="Times New Roman"/>
          <w:sz w:val="24"/>
          <w:szCs w:val="24"/>
        </w:rPr>
        <w:t>Оценка риска воздействия наноматериалов и наночастиц на организм человека».</w:t>
      </w:r>
      <w:r>
        <w:rPr>
          <w:rFonts w:eastAsia="Times New Roman" w:cs="Times New Roman" w:ascii="Times New Roman" w:hAnsi="Times New Roman"/>
          <w:spacing w:val="-16"/>
          <w:sz w:val="24"/>
          <w:szCs w:val="24"/>
          <w:lang w:eastAsia="ru-RU"/>
        </w:rPr>
        <w:br/>
      </w:r>
      <w:r>
        <w:rPr>
          <w:rFonts w:eastAsia="Times New Roman" w:cs="Times New Roman" w:ascii="Times New Roman" w:hAnsi="Times New Roman"/>
          <w:b/>
          <w:spacing w:val="-16"/>
          <w:sz w:val="24"/>
          <w:szCs w:val="24"/>
          <w:lang w:eastAsia="ru-RU"/>
        </w:rPr>
        <w:t>МР ЦОС001-13</w:t>
      </w:r>
      <w:r>
        <w:rPr>
          <w:rFonts w:eastAsia="Times New Roman" w:cs="Times New Roman" w:ascii="Times New Roman" w:hAnsi="Times New Roman"/>
          <w:spacing w:val="-16"/>
          <w:sz w:val="24"/>
          <w:szCs w:val="24"/>
          <w:lang w:eastAsia="ru-RU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"Порядок проведения сертификации организаций в системе добровольной сертификации органов по оценке риска здоровью населения".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МР 1.2.0016-10 </w:t>
      </w:r>
      <w:r>
        <w:rPr>
          <w:rFonts w:cs="Times New Roman" w:ascii="Times New Roman" w:hAnsi="Times New Roman"/>
          <w:bCs/>
          <w:sz w:val="24"/>
          <w:szCs w:val="24"/>
        </w:rPr>
        <w:t>«Методика классифицирования нанотехнологий и продукции наноиндустрии по степени их потенциальной опасности».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МР 1.2.2522-09</w:t>
      </w:r>
      <w:r>
        <w:rPr>
          <w:rFonts w:cs="Times New Roman" w:ascii="Times New Roman" w:hAnsi="Times New Roman"/>
          <w:bCs/>
          <w:sz w:val="24"/>
          <w:szCs w:val="24"/>
        </w:rPr>
        <w:t xml:space="preserve"> «Выявление наноматериалов, представляющих потенциальную опасность для здоровья человека».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pacing w:val="-16"/>
          <w:sz w:val="24"/>
          <w:szCs w:val="24"/>
          <w:lang w:eastAsia="ru-RU"/>
        </w:rPr>
        <w:t>МР N 01-19/17-17</w:t>
      </w:r>
      <w:r>
        <w:rPr>
          <w:rFonts w:eastAsia="Times New Roman" w:cs="Times New Roman" w:ascii="Times New Roman" w:hAnsi="Times New Roman"/>
          <w:spacing w:val="-16"/>
          <w:sz w:val="24"/>
          <w:szCs w:val="24"/>
          <w:lang w:eastAsia="ru-RU"/>
        </w:rPr>
        <w:t xml:space="preserve"> «</w:t>
      </w:r>
      <w:r>
        <w:rPr>
          <w:rFonts w:cs="Times New Roman" w:ascii="Times New Roman" w:hAnsi="Times New Roman"/>
          <w:sz w:val="24"/>
          <w:szCs w:val="24"/>
        </w:rPr>
        <w:t>Методические рекомендации. Комплексное определение антропотехногенной нагрузки на водные объекты, почву, атмосферный воздух в районах селитебного освоения».</w:t>
      </w:r>
      <w:r>
        <w:rPr>
          <w:rFonts w:eastAsia="Times New Roman" w:cs="Times New Roman" w:ascii="Times New Roman" w:hAnsi="Times New Roman"/>
          <w:spacing w:val="-16"/>
          <w:sz w:val="24"/>
          <w:szCs w:val="24"/>
          <w:lang w:eastAsia="ru-RU"/>
        </w:rPr>
        <w:br/>
      </w:r>
      <w:r>
        <w:rPr>
          <w:rFonts w:eastAsia="Times New Roman" w:cs="Times New Roman" w:ascii="Times New Roman" w:hAnsi="Times New Roman"/>
          <w:b/>
          <w:spacing w:val="-16"/>
          <w:sz w:val="24"/>
          <w:szCs w:val="24"/>
          <w:lang w:eastAsia="ru-RU"/>
        </w:rPr>
        <w:t>МР 5.1.0030-11</w:t>
      </w:r>
      <w:r>
        <w:rPr>
          <w:rFonts w:eastAsia="Times New Roman" w:cs="Times New Roman" w:ascii="Times New Roman" w:hAnsi="Times New Roman"/>
          <w:spacing w:val="-16"/>
          <w:sz w:val="24"/>
          <w:szCs w:val="24"/>
          <w:lang w:eastAsia="ru-RU"/>
        </w:rPr>
        <w:t xml:space="preserve"> «</w:t>
      </w:r>
      <w:r>
        <w:rPr>
          <w:rFonts w:cs="Times New Roman" w:ascii="Times New Roman" w:hAnsi="Times New Roman"/>
          <w:sz w:val="24"/>
          <w:szCs w:val="24"/>
        </w:rPr>
        <w:t>Методические рекомендации к экономической оценке и обоснованию решений в области управления риском для здоровья населения при воздействии факторов среды обитания».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pacing w:val="-16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</w:rPr>
        <w:t>МР 4.2.0220-20</w:t>
      </w:r>
      <w:r>
        <w:rPr>
          <w:rFonts w:cs="Times New Roman" w:ascii="Times New Roman" w:hAnsi="Times New Roman"/>
          <w:sz w:val="24"/>
          <w:szCs w:val="24"/>
        </w:rPr>
        <w:t xml:space="preserve"> «Методы контроля. Биологические и микробиологические факторы. Методы санитарно-бактериологического исследования микробной обсемененности объектов внешней среды. Методические рекомендации» на наличие (отсутствие) БГКП.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Р 2.2.4/2.2.9.2266-07</w:t>
      </w:r>
      <w:r>
        <w:rPr>
          <w:rFonts w:cs="Times New Roman" w:ascii="Times New Roman" w:hAnsi="Times New Roman"/>
          <w:bCs/>
          <w:sz w:val="24"/>
          <w:szCs w:val="24"/>
        </w:rPr>
        <w:t xml:space="preserve"> «Гигиенические требования к условиям труда медицинских работников, выполняющих ультразвуковые исследования».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spacing w:val="-16"/>
          <w:sz w:val="24"/>
          <w:szCs w:val="24"/>
          <w:lang w:eastAsia="ru-RU"/>
        </w:rPr>
        <w:t>РД 52.04.186.89</w:t>
      </w:r>
      <w:r>
        <w:rPr>
          <w:rFonts w:cs="Times New Roman" w:ascii="Times New Roman" w:hAnsi="Times New Roman"/>
          <w:sz w:val="24"/>
          <w:szCs w:val="24"/>
        </w:rPr>
        <w:t xml:space="preserve"> «Руководство по контролю загрязнения атмосферы».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pacing w:val="-16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pacing w:val="-16"/>
          <w:sz w:val="24"/>
          <w:szCs w:val="24"/>
          <w:lang w:eastAsia="ru-RU"/>
        </w:rPr>
        <w:t>Р 2.2.1766-03</w:t>
      </w:r>
      <w:r>
        <w:rPr>
          <w:rFonts w:eastAsia="Times New Roman" w:cs="Times New Roman" w:ascii="Times New Roman" w:hAnsi="Times New Roman"/>
          <w:spacing w:val="-16"/>
          <w:sz w:val="24"/>
          <w:szCs w:val="24"/>
          <w:lang w:eastAsia="ru-RU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"Руководство по оценке профессионального риска для здоровья работников. Организационно-методические основы, принципы и критерии оценки".</w:t>
      </w:r>
    </w:p>
    <w:p>
      <w:pPr>
        <w:pStyle w:val="Normal"/>
        <w:shd w:fill="FFFFFF" w:val="clear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spacing w:val="-16"/>
          <w:sz w:val="24"/>
          <w:szCs w:val="24"/>
          <w:lang w:eastAsia="ru-RU"/>
        </w:rPr>
        <w:t>Р 2.2.2006-05</w:t>
      </w:r>
      <w:r>
        <w:rPr>
          <w:rFonts w:cs="Times New Roman" w:ascii="Times New Roman" w:hAnsi="Times New Roman"/>
          <w:sz w:val="24"/>
          <w:szCs w:val="24"/>
        </w:rPr>
        <w:t xml:space="preserve"> "Руководство по гигиенической оценке факторов рабочей среды и трудового процесса. Критерии и классификация условий труда". </w:t>
      </w:r>
    </w:p>
    <w:p>
      <w:pPr>
        <w:pStyle w:val="Normal"/>
        <w:shd w:fill="FFFFFF" w:val="clear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spacing w:val="-16"/>
          <w:sz w:val="24"/>
          <w:szCs w:val="24"/>
          <w:lang w:eastAsia="ru-RU"/>
        </w:rPr>
        <w:t xml:space="preserve">Р  </w:t>
      </w:r>
      <w:r>
        <w:rPr>
          <w:rStyle w:val="Emphasis"/>
          <w:rFonts w:cs="Times New Roman" w:ascii="Times New Roman" w:hAnsi="Times New Roman"/>
          <w:b/>
          <w:i w:val="false"/>
          <w:sz w:val="24"/>
          <w:szCs w:val="24"/>
        </w:rPr>
        <w:t>2.1.10.1920-04</w:t>
      </w:r>
      <w:r>
        <w:rPr>
          <w:rFonts w:cs="Times New Roman" w:ascii="Times New Roman" w:hAnsi="Times New Roman"/>
          <w:sz w:val="24"/>
          <w:szCs w:val="24"/>
        </w:rPr>
        <w:t xml:space="preserve"> «Оценка риска для здоровья населения при воздействии химических веществ, загрязняющих окружающую среду».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pacing w:val="-16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pacing w:val="-16"/>
          <w:sz w:val="24"/>
          <w:szCs w:val="24"/>
          <w:lang w:eastAsia="ru-RU"/>
        </w:rPr>
        <w:t xml:space="preserve">Приказ от 06.06.2017 № 273 </w:t>
      </w:r>
      <w:r>
        <w:rPr>
          <w:rFonts w:eastAsia="Times New Roman" w:cs="Times New Roman" w:ascii="Times New Roman" w:hAnsi="Times New Roman"/>
          <w:bCs/>
          <w:spacing w:val="-16"/>
          <w:sz w:val="24"/>
          <w:szCs w:val="24"/>
          <w:lang w:eastAsia="ru-RU"/>
        </w:rPr>
        <w:t xml:space="preserve">«Об утверждении методов расчетов рассеивания выбросов </w:t>
      </w:r>
      <w:r>
        <w:rPr>
          <w:rFonts w:cs="Times New Roman" w:ascii="Times New Roman" w:hAnsi="Times New Roman"/>
          <w:bCs/>
          <w:sz w:val="24"/>
          <w:szCs w:val="24"/>
          <w:shd w:fill="FFFFFF" w:val="clear"/>
        </w:rPr>
        <w:t>вредных (загрязняющих) веществ в атмосферном воздухе».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pacing w:val="-16"/>
          <w:sz w:val="24"/>
          <w:szCs w:val="24"/>
          <w:lang w:eastAsia="ru-RU"/>
        </w:rPr>
        <w:t xml:space="preserve">ГОСТ 17.2.3.01-86 </w:t>
      </w:r>
      <w:r>
        <w:rPr>
          <w:rFonts w:eastAsia="Times New Roman" w:cs="Times New Roman" w:ascii="Times New Roman" w:hAnsi="Times New Roman"/>
          <w:spacing w:val="-16"/>
          <w:sz w:val="24"/>
          <w:szCs w:val="24"/>
          <w:lang w:eastAsia="ru-RU"/>
        </w:rPr>
        <w:t>«</w:t>
      </w:r>
      <w:hyperlink r:id="rId16">
        <w:r>
          <w:rPr>
            <w:rStyle w:val="Hyperlink"/>
            <w:rFonts w:cs="Times New Roman" w:ascii="Times New Roman" w:hAnsi="Times New Roman"/>
            <w:color w:val="000000"/>
            <w:sz w:val="24"/>
            <w:szCs w:val="24"/>
            <w:u w:val="none"/>
          </w:rPr>
          <w:t xml:space="preserve">Охрана природы. Атмосфера. Правила контроля качества воздуха населенных пунктов» </w:t>
        </w:r>
        <w:r>
          <w:rPr>
            <w:rStyle w:val="Hyperlink"/>
            <w:rFonts w:cs="Times New Roman" w:ascii="Times New Roman" w:hAnsi="Times New Roman"/>
            <w:sz w:val="24"/>
            <w:szCs w:val="24"/>
          </w:rPr>
          <w:t>от 10 ноября 1986 года.</w:t>
          <w:br/>
        </w:r>
      </w:hyperlink>
      <w:r>
        <w:rPr>
          <w:rFonts w:cs="Times New Roman" w:ascii="Times New Roman" w:hAnsi="Times New Roman"/>
          <w:b/>
          <w:sz w:val="24"/>
          <w:szCs w:val="24"/>
        </w:rPr>
        <w:t xml:space="preserve"> ГОСТ Р ИСО МЭК 17020-2012</w:t>
      </w:r>
      <w:r>
        <w:rPr>
          <w:rFonts w:eastAsia="Times New Roman" w:cs="Times New Roman" w:ascii="Times New Roman" w:hAnsi="Times New Roman"/>
          <w:spacing w:val="-16"/>
          <w:sz w:val="24"/>
          <w:szCs w:val="24"/>
          <w:lang w:eastAsia="ru-RU"/>
        </w:rPr>
        <w:t xml:space="preserve"> «Оценка соответствия. Требования к работе различных типов органов инспекции».</w:t>
        <w:br/>
      </w:r>
    </w:p>
    <w:p>
      <w:pPr>
        <w:pStyle w:val="Style15"/>
        <w:spacing w:lineRule="auto" w:line="240" w:before="0" w:after="0"/>
        <w:ind w:left="0" w:right="0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cs="Times New Roman" w:ascii="Times New Roman" w:hAnsi="Times New Roman"/>
          <w:b/>
          <w:color w:val="FF0000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«Аттестат аккредитации </w:t>
      </w:r>
      <w:r>
        <w:rPr>
          <w:rFonts w:cs="Times New Roman" w:ascii="Times New Roman" w:hAnsi="Times New Roman"/>
          <w:color w:val="000000"/>
          <w:sz w:val="24"/>
          <w:szCs w:val="24"/>
          <w:u w:val="single"/>
          <w:lang w:val="en-US"/>
        </w:rPr>
        <w:t>RA</w:t>
      </w:r>
      <w:r>
        <w:rPr>
          <w:rFonts w:cs="Times New Roman" w:ascii="Times New Roman" w:hAnsi="Times New Roman"/>
          <w:color w:val="000000"/>
          <w:sz w:val="24"/>
          <w:szCs w:val="24"/>
          <w:u w:val="single"/>
        </w:rPr>
        <w:t>.</w:t>
      </w:r>
      <w:r>
        <w:rPr>
          <w:rFonts w:cs="Times New Roman" w:ascii="Times New Roman" w:hAnsi="Times New Roman"/>
          <w:color w:val="000000"/>
          <w:sz w:val="24"/>
          <w:szCs w:val="24"/>
          <w:u w:val="single"/>
          <w:lang w:val="en-US"/>
        </w:rPr>
        <w:t>RU</w:t>
      </w:r>
      <w:r>
        <w:rPr>
          <w:rFonts w:cs="Times New Roman" w:ascii="Times New Roman" w:hAnsi="Times New Roman"/>
          <w:color w:val="000000"/>
          <w:sz w:val="24"/>
          <w:szCs w:val="24"/>
          <w:u w:val="single"/>
        </w:rPr>
        <w:t>.710035 от «24» апреля 2015 г</w:t>
      </w:r>
      <w:r>
        <w:rPr>
          <w:rFonts w:cs="Times New Roman" w:ascii="Times New Roman" w:hAnsi="Times New Roman"/>
          <w:color w:val="000000"/>
          <w:sz w:val="24"/>
          <w:szCs w:val="24"/>
        </w:rPr>
        <w:t>. Аттестат аккредитации является бессрочным.</w:t>
      </w:r>
    </w:p>
    <w:p>
      <w:pPr>
        <w:pStyle w:val="Normal"/>
        <w:spacing w:lineRule="auto" w:line="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Courier New">
    <w:charset w:val="cc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64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ru-RU" w:bidi="ar-SA" w:eastAsia="zh-CN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val="en-US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200" w:after="0"/>
      <w:outlineLvl w:val="1"/>
    </w:pPr>
    <w:rPr>
      <w:rFonts w:ascii="Cambria" w:hAnsi="Cambria" w:eastAsia="Times New Roman" w:cs="Cambria"/>
      <w:b/>
      <w:bCs/>
      <w:color w:val="4F81BD"/>
      <w:sz w:val="26"/>
      <w:szCs w:val="26"/>
      <w:lang w:val="en-US"/>
    </w:rPr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basedOn w:val="Style12"/>
    <w:qFormat/>
    <w:rPr/>
  </w:style>
  <w:style w:type="character" w:styleId="Style14">
    <w:name w:val="Нижний колонтитул Знак"/>
    <w:basedOn w:val="Style12"/>
    <w:qFormat/>
    <w:rPr/>
  </w:style>
  <w:style w:type="character" w:styleId="1">
    <w:name w:val="Заголовок 1 Знак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Hyperlink">
    <w:name w:val="Hyperlink"/>
    <w:rPr>
      <w:color w:val="0000FF"/>
      <w:u w:val="single"/>
    </w:rPr>
  </w:style>
  <w:style w:type="character" w:styleId="blk">
    <w:name w:val="blk"/>
    <w:basedOn w:val="Style12"/>
    <w:qFormat/>
    <w:rPr/>
  </w:style>
  <w:style w:type="character" w:styleId="HTML">
    <w:name w:val="Стандартный HTML Знак"/>
    <w:qFormat/>
    <w:rPr>
      <w:rFonts w:ascii="Courier New" w:hAnsi="Courier New" w:eastAsia="Times New Roman" w:cs="Courier New"/>
      <w:sz w:val="20"/>
      <w:szCs w:val="20"/>
    </w:rPr>
  </w:style>
  <w:style w:type="character" w:styleId="2">
    <w:name w:val="Заголовок 2 Знак"/>
    <w:qFormat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docaccesstitle">
    <w:name w:val="docaccess_title"/>
    <w:basedOn w:val="Style12"/>
    <w:qFormat/>
    <w:rPr/>
  </w:style>
  <w:style w:type="character" w:styleId="Emphasis">
    <w:name w:val="Emphasis"/>
    <w:qFormat/>
    <w:rPr>
      <w:i/>
      <w:iCs/>
    </w:rPr>
  </w:style>
  <w:style w:type="character" w:styleId="FollowedHyperlink">
    <w:name w:val="FollowedHyperlink"/>
    <w:rPr>
      <w:color w:val="954F72"/>
      <w:u w:val="single"/>
    </w:rPr>
  </w:style>
  <w:style w:type="character" w:styleId="WW8Num2z3">
    <w:name w:val="WW8Num2z3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pacing w:lineRule="auto" w:line="240" w:before="0" w:after="0"/>
    </w:pPr>
    <w:rPr/>
  </w:style>
  <w:style w:type="paragraph" w:styleId="Footer">
    <w:name w:val="Footer"/>
    <w:basedOn w:val="Normal"/>
    <w:pPr>
      <w:spacing w:lineRule="auto" w:line="240" w:before="0" w:after="0"/>
    </w:pPr>
    <w:rPr/>
  </w:style>
  <w:style w:type="paragraph" w:styleId="Style15">
    <w:name w:val="Абзац списка"/>
    <w:basedOn w:val="Normal"/>
    <w:qFormat/>
    <w:pPr>
      <w:spacing w:before="0" w:after="200"/>
      <w:ind w:hanging="0" w:left="720" w:right="0"/>
      <w:contextualSpacing/>
    </w:pPr>
    <w:rPr>
      <w:rFonts w:ascii="Calibri" w:hAnsi="Calibri" w:eastAsia="Calibri" w:cs="Times New Roman"/>
    </w:rPr>
  </w:style>
  <w:style w:type="paragraph" w:styleId="HTML1">
    <w:name w:val="Стандартный HTML"/>
    <w:basedOn w:val="Normal"/>
    <w:qFormat/>
    <w:pPr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val="en-US"/>
    </w:rPr>
  </w:style>
  <w:style w:type="paragraph" w:styleId="Style16">
    <w:name w:val="Без интервала"/>
    <w:qFormat/>
    <w:pPr>
      <w:widowControl/>
      <w:bidi w:val="0"/>
    </w:pPr>
    <w:rPr>
      <w:rFonts w:ascii="Calibri" w:hAnsi="Calibri" w:eastAsia="Calibri" w:cs="Times New Roman"/>
      <w:color w:val="auto"/>
      <w:sz w:val="22"/>
      <w:szCs w:val="22"/>
      <w:lang w:val="ru-RU" w:bidi="ar-SA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docs.cntd.ru/document/1200025580" TargetMode="External"/><Relationship Id="rId3" Type="http://schemas.openxmlformats.org/officeDocument/2006/relationships/hyperlink" Target="http://docs.cntd.ru/document/901854044" TargetMode="External"/><Relationship Id="rId4" Type="http://schemas.openxmlformats.org/officeDocument/2006/relationships/hyperlink" Target="http://docs.cntd.ru/document/902199393" TargetMode="External"/><Relationship Id="rId5" Type="http://schemas.openxmlformats.org/officeDocument/2006/relationships/hyperlink" Target="http://docs.cntd.ru/document/902243228" TargetMode="External"/><Relationship Id="rId6" Type="http://schemas.openxmlformats.org/officeDocument/2006/relationships/hyperlink" Target="http://docs.cntd.ru/document/902256359" TargetMode="External"/><Relationship Id="rId7" Type="http://schemas.openxmlformats.org/officeDocument/2006/relationships/hyperlink" Target="http://docs.cntd.ru/document/902243227" TargetMode="External"/><Relationship Id="rId8" Type="http://schemas.openxmlformats.org/officeDocument/2006/relationships/hyperlink" Target="http://docs.cntd.ru/document/902290611" TargetMode="External"/><Relationship Id="rId9" Type="http://schemas.openxmlformats.org/officeDocument/2006/relationships/hyperlink" Target="http://docs.cntd.ru/document/499057884" TargetMode="External"/><Relationship Id="rId10" Type="http://schemas.openxmlformats.org/officeDocument/2006/relationships/hyperlink" Target="http://docs.cntd.ru/document/902036997" TargetMode="External"/><Relationship Id="rId11" Type="http://schemas.openxmlformats.org/officeDocument/2006/relationships/hyperlink" Target="http://docs.cntd.ru/document/902290619" TargetMode="External"/><Relationship Id="rId12" Type="http://schemas.openxmlformats.org/officeDocument/2006/relationships/hyperlink" Target="http://docs.cntd.ru/document/902060223" TargetMode="External"/><Relationship Id="rId13" Type="http://schemas.openxmlformats.org/officeDocument/2006/relationships/hyperlink" Target="http://docs.cntd.ru/document/902078127" TargetMode="External"/><Relationship Id="rId14" Type="http://schemas.openxmlformats.org/officeDocument/2006/relationships/hyperlink" Target="http://docs.cntd.ru/document/1200076519" TargetMode="External"/><Relationship Id="rId15" Type="http://schemas.openxmlformats.org/officeDocument/2006/relationships/hyperlink" Target="http://docs.cntd.ru/document/1200095241" TargetMode="External"/><Relationship Id="rId16" Type="http://schemas.openxmlformats.org/officeDocument/2006/relationships/hyperlink" Target="http://docs.cntd.ru/document/gost-17-2-3-01-86" TargetMode="Externa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2020-02-04T07:38:00Z</dcterms:created>
  <dc:creator>IvanovaAN</dc:creator>
  <dc:description/>
  <cp:keywords/>
  <dc:language>en-US</dc:language>
  <cp:lastModifiedBy>sangig_13</cp:lastModifiedBy>
  <cp:lastPrinted>2015-02-02T13:43:00Z</cp:lastPrinted>
  <dcterms:modified xsi:type="dcterms:W3CDTF">2023-04-17T07:45:00Z</dcterms:modified>
  <cp:revision>27</cp:revision>
  <dc:subject/>
  <dc:title/>
</cp:coreProperties>
</file>